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11" w:rsidRPr="006E2F9B" w:rsidRDefault="00EE0F1E" w:rsidP="00ED50A3">
      <w:pPr>
        <w:snapToGrid w:val="0"/>
        <w:jc w:val="center"/>
        <w:rPr>
          <w:b/>
          <w:color w:val="FF0000"/>
        </w:rPr>
        <w:sectPr w:rsidR="004B7311" w:rsidRPr="006E2F9B" w:rsidSect="00E27C87">
          <w:headerReference w:type="default" r:id="rId8"/>
          <w:type w:val="continuous"/>
          <w:pgSz w:w="11906" w:h="16838"/>
          <w:pgMar w:top="1560" w:right="720" w:bottom="720" w:left="720" w:header="567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-29210</wp:posOffset>
            </wp:positionV>
            <wp:extent cx="1171575" cy="1897953"/>
            <wp:effectExtent l="0" t="0" r="0" b="0"/>
            <wp:wrapNone/>
            <wp:docPr id="4" name="圖片 2" descr="C:\Users\Sally Yuen\Documents\Projects\灰闌Re-run\RR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 Yuen\Documents\Projects\灰闌Re-run\RR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D78" w:rsidRPr="006E2F9B">
        <w:rPr>
          <w:rFonts w:hint="eastAsia"/>
          <w:b/>
          <w:sz w:val="22"/>
        </w:rPr>
        <w:t xml:space="preserve">  </w:t>
      </w:r>
      <w:r w:rsidR="00870D78" w:rsidRPr="006E2F9B">
        <w:rPr>
          <w:rFonts w:hint="eastAsia"/>
          <w:b/>
          <w:sz w:val="22"/>
          <w:shd w:val="pct15" w:color="auto" w:fill="FFFFFF"/>
        </w:rPr>
        <w:t xml:space="preserve">                    </w:t>
      </w:r>
      <w:r w:rsidR="00CB64A7" w:rsidRPr="006E2F9B">
        <w:rPr>
          <w:rFonts w:hint="eastAsia"/>
          <w:b/>
          <w:sz w:val="22"/>
          <w:shd w:val="pct15" w:color="auto" w:fill="FFFFFF"/>
        </w:rPr>
        <w:t xml:space="preserve">        </w:t>
      </w:r>
      <w:r w:rsidR="00870D78" w:rsidRPr="006E2F9B">
        <w:rPr>
          <w:rFonts w:hint="eastAsia"/>
          <w:b/>
          <w:sz w:val="22"/>
          <w:shd w:val="pct15" w:color="auto" w:fill="FFFFFF"/>
        </w:rPr>
        <w:t xml:space="preserve">     </w:t>
      </w:r>
      <w:r w:rsidR="00ED50A3" w:rsidRPr="006E2F9B">
        <w:rPr>
          <w:rFonts w:hint="eastAsia"/>
          <w:b/>
          <w:shd w:val="pct15" w:color="auto" w:fill="FFFFFF"/>
        </w:rPr>
        <w:t>殿堂劇目．寫意演繹</w:t>
      </w:r>
      <w:r w:rsidR="00870D78" w:rsidRPr="006E2F9B">
        <w:rPr>
          <w:rFonts w:hint="eastAsia"/>
          <w:b/>
          <w:shd w:val="pct15" w:color="auto" w:fill="FFFFFF"/>
        </w:rPr>
        <w:t xml:space="preserve">              </w:t>
      </w:r>
      <w:r w:rsidR="00CB64A7" w:rsidRPr="006E2F9B">
        <w:rPr>
          <w:rFonts w:hint="eastAsia"/>
          <w:b/>
          <w:shd w:val="pct15" w:color="auto" w:fill="FFFFFF"/>
        </w:rPr>
        <w:t xml:space="preserve">                 </w:t>
      </w:r>
      <w:r w:rsidR="00870D78" w:rsidRPr="006E2F9B">
        <w:rPr>
          <w:rFonts w:hint="eastAsia"/>
          <w:b/>
          <w:shd w:val="pct15" w:color="auto" w:fill="FFFFFF"/>
        </w:rPr>
        <w:t xml:space="preserve">   </w:t>
      </w:r>
      <w:r w:rsidR="004B7311" w:rsidRPr="006E2F9B">
        <w:rPr>
          <w:b/>
          <w:shd w:val="pct15" w:color="auto" w:fill="FFFFFF"/>
        </w:rPr>
        <w:tab/>
      </w:r>
      <w:r w:rsidR="004B7311" w:rsidRPr="006E2F9B">
        <w:rPr>
          <w:b/>
        </w:rPr>
        <w:tab/>
      </w:r>
    </w:p>
    <w:p w:rsidR="00362AA4" w:rsidRDefault="00362AA4" w:rsidP="00362AA4">
      <w:pPr>
        <w:snapToGrid w:val="0"/>
        <w:jc w:val="center"/>
        <w:rPr>
          <w:b/>
          <w:color w:val="FF0000"/>
        </w:rPr>
      </w:pPr>
    </w:p>
    <w:p w:rsidR="00362AA4" w:rsidRPr="00EE0F1E" w:rsidRDefault="00362AA4" w:rsidP="00362AA4">
      <w:pPr>
        <w:snapToGrid w:val="0"/>
        <w:jc w:val="center"/>
        <w:rPr>
          <w:b/>
          <w:i/>
          <w:color w:val="FF0000"/>
        </w:rPr>
      </w:pPr>
      <w:r w:rsidRPr="00314CC4">
        <w:rPr>
          <w:rFonts w:hint="eastAsia"/>
          <w:b/>
          <w:color w:val="FF0000"/>
        </w:rPr>
        <w:t>第二十屆香港舞台劇獎十大最受歡迎製作</w:t>
      </w:r>
    </w:p>
    <w:p w:rsidR="00362AA4" w:rsidRPr="00314CC4" w:rsidRDefault="00362AA4" w:rsidP="00362AA4">
      <w:pPr>
        <w:snapToGrid w:val="0"/>
        <w:jc w:val="center"/>
        <w:rPr>
          <w:b/>
          <w:color w:val="FF0000"/>
        </w:rPr>
      </w:pPr>
    </w:p>
    <w:p w:rsidR="0039065F" w:rsidRPr="00314CC4" w:rsidRDefault="0039065F" w:rsidP="0039065F">
      <w:pPr>
        <w:snapToGrid w:val="0"/>
        <w:jc w:val="center"/>
        <w:rPr>
          <w:b/>
          <w:color w:val="FF0000"/>
          <w:lang w:eastAsia="zh-HK"/>
        </w:rPr>
      </w:pPr>
      <w:r w:rsidRPr="00314CC4">
        <w:rPr>
          <w:rFonts w:hint="eastAsia"/>
          <w:b/>
          <w:color w:val="FF0000"/>
        </w:rPr>
        <w:t>一個令人難以忘懷的中國古代背景</w:t>
      </w:r>
    </w:p>
    <w:p w:rsidR="0039065F" w:rsidRPr="00314CC4" w:rsidRDefault="0039065F" w:rsidP="0039065F">
      <w:pPr>
        <w:snapToGrid w:val="0"/>
        <w:jc w:val="center"/>
        <w:rPr>
          <w:b/>
          <w:color w:val="FF0000"/>
          <w:lang w:eastAsia="zh-HK"/>
        </w:rPr>
      </w:pPr>
      <w:r w:rsidRPr="00314CC4">
        <w:rPr>
          <w:rFonts w:hint="eastAsia"/>
          <w:b/>
          <w:color w:val="FF0000"/>
        </w:rPr>
        <w:t>7A</w:t>
      </w:r>
      <w:r w:rsidRPr="00314CC4">
        <w:rPr>
          <w:rFonts w:hint="eastAsia"/>
          <w:b/>
          <w:color w:val="FF0000"/>
        </w:rPr>
        <w:t>班戲劇組</w:t>
      </w:r>
      <w:r w:rsidRPr="00314CC4">
        <w:rPr>
          <w:rFonts w:hint="eastAsia"/>
          <w:b/>
          <w:color w:val="FF0000"/>
          <w:lang w:eastAsia="zh-HK"/>
        </w:rPr>
        <w:t xml:space="preserve"> </w:t>
      </w:r>
      <w:r w:rsidRPr="00314CC4">
        <w:rPr>
          <w:rFonts w:hint="eastAsia"/>
          <w:b/>
          <w:color w:val="FF0000"/>
        </w:rPr>
        <w:t>重遇</w:t>
      </w:r>
      <w:r w:rsidRPr="00314CC4">
        <w:rPr>
          <w:rFonts w:hint="eastAsia"/>
          <w:b/>
          <w:color w:val="FF0000"/>
        </w:rPr>
        <w:t>20</w:t>
      </w:r>
      <w:r w:rsidRPr="00314CC4">
        <w:rPr>
          <w:rFonts w:hint="eastAsia"/>
          <w:b/>
          <w:color w:val="FF0000"/>
        </w:rPr>
        <w:t>世紀戲劇大師布萊希特《高加索灰闌記》</w:t>
      </w: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  <w:r>
        <w:rPr>
          <w:rFonts w:hint="eastAsia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-512578</wp:posOffset>
            </wp:positionH>
            <wp:positionV relativeFrom="paragraph">
              <wp:posOffset>141487</wp:posOffset>
            </wp:positionV>
            <wp:extent cx="7732085" cy="3859618"/>
            <wp:effectExtent l="19050" t="0" r="2215" b="0"/>
            <wp:wrapNone/>
            <wp:docPr id="3" name="圖片 1" descr="C:\Users\Sally Yuen\Documents\Projects\灰闌Re-run\rsz_ccc_bkg_720x360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 Yuen\Documents\Projects\灰闌Re-run\rsz_ccc_bkg_720x360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085" cy="385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362AA4" w:rsidRDefault="00362AA4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Default="00F0320A" w:rsidP="00362AA4">
      <w:pPr>
        <w:snapToGrid w:val="0"/>
        <w:jc w:val="center"/>
        <w:rPr>
          <w:b/>
          <w:color w:val="FF0000"/>
        </w:rPr>
      </w:pPr>
    </w:p>
    <w:p w:rsidR="00F0320A" w:rsidRPr="00314CC4" w:rsidRDefault="00F0320A" w:rsidP="00362AA4">
      <w:pPr>
        <w:snapToGrid w:val="0"/>
        <w:jc w:val="center"/>
        <w:rPr>
          <w:b/>
          <w:color w:val="FF0000"/>
        </w:rPr>
      </w:pPr>
    </w:p>
    <w:p w:rsidR="00362AA4" w:rsidRPr="00314CC4" w:rsidRDefault="00362AA4" w:rsidP="00362AA4">
      <w:pPr>
        <w:snapToGrid w:val="0"/>
        <w:jc w:val="center"/>
        <w:rPr>
          <w:b/>
          <w:color w:val="FF0000"/>
        </w:rPr>
      </w:pPr>
    </w:p>
    <w:p w:rsidR="00362AA4" w:rsidRPr="00314CC4" w:rsidRDefault="00F0320A" w:rsidP="00F0320A">
      <w:pPr>
        <w:tabs>
          <w:tab w:val="left" w:pos="7553"/>
        </w:tabs>
        <w:snapToGrid w:val="0"/>
        <w:rPr>
          <w:b/>
          <w:color w:val="FF0000"/>
        </w:rPr>
      </w:pPr>
      <w:r>
        <w:rPr>
          <w:b/>
          <w:color w:val="FF0000"/>
        </w:rPr>
        <w:tab/>
      </w:r>
    </w:p>
    <w:p w:rsidR="00362AA4" w:rsidRPr="00314CC4" w:rsidRDefault="00362AA4" w:rsidP="00362AA4">
      <w:pPr>
        <w:snapToGrid w:val="0"/>
        <w:jc w:val="center"/>
        <w:rPr>
          <w:b/>
          <w:color w:val="FF0000"/>
        </w:rPr>
      </w:pPr>
    </w:p>
    <w:p w:rsidR="00362AA4" w:rsidRPr="00314CC4" w:rsidRDefault="00E306AD" w:rsidP="00382774">
      <w:pPr>
        <w:snapToGrid w:val="0"/>
        <w:rPr>
          <w:b/>
          <w:color w:val="FF0000"/>
        </w:rPr>
      </w:pPr>
      <w:r>
        <w:rPr>
          <w:rFonts w:hint="eastAsia"/>
          <w:b/>
        </w:rPr>
        <w:t>真正愛他的那一個，才是他的親生媽媽</w:t>
      </w:r>
    </w:p>
    <w:p w:rsidR="00362AA4" w:rsidRPr="00314CC4" w:rsidRDefault="00362AA4" w:rsidP="00362AA4">
      <w:pPr>
        <w:snapToGrid w:val="0"/>
        <w:jc w:val="center"/>
        <w:rPr>
          <w:b/>
          <w:color w:val="FF0000"/>
          <w:lang w:eastAsia="zh-HK"/>
        </w:rPr>
      </w:pPr>
    </w:p>
    <w:p w:rsidR="00362AA4" w:rsidRPr="00382774" w:rsidRDefault="00362AA4" w:rsidP="00362AA4">
      <w:r w:rsidRPr="00314CC4">
        <w:rPr>
          <w:rFonts w:hint="eastAsia"/>
        </w:rPr>
        <w:t>一個卑微的婢女，在戰亂之際，把國君夫人逃亡時留下了的獨生子拾回來撫養。怎料，夫人卻在幾年後回來，要取回兒子。決定誰</w:t>
      </w:r>
      <w:proofErr w:type="gramStart"/>
      <w:r w:rsidRPr="00314CC4">
        <w:rPr>
          <w:rFonts w:hint="eastAsia"/>
        </w:rPr>
        <w:t>是親母的</w:t>
      </w:r>
      <w:proofErr w:type="gramEnd"/>
      <w:r w:rsidRPr="00314CC4">
        <w:rPr>
          <w:rFonts w:hint="eastAsia"/>
        </w:rPr>
        <w:t>方法，竟然是在地上用粉筆畫</w:t>
      </w:r>
      <w:proofErr w:type="gramStart"/>
      <w:r w:rsidRPr="00314CC4">
        <w:rPr>
          <w:rFonts w:hint="eastAsia"/>
        </w:rPr>
        <w:t>一</w:t>
      </w:r>
      <w:proofErr w:type="gramEnd"/>
      <w:r w:rsidRPr="00314CC4">
        <w:rPr>
          <w:rFonts w:hint="eastAsia"/>
        </w:rPr>
        <w:t>「灰</w:t>
      </w:r>
      <w:proofErr w:type="gramStart"/>
      <w:r w:rsidRPr="00314CC4">
        <w:rPr>
          <w:rFonts w:hint="eastAsia"/>
        </w:rPr>
        <w:t>闌</w:t>
      </w:r>
      <w:proofErr w:type="gramEnd"/>
      <w:r w:rsidRPr="00314CC4">
        <w:rPr>
          <w:rFonts w:hint="eastAsia"/>
        </w:rPr>
        <w:t>」，看看誰能把孩子扯出來？</w:t>
      </w:r>
      <w:r w:rsidRPr="00382774">
        <w:rPr>
          <w:rFonts w:hint="eastAsia"/>
        </w:rPr>
        <w:t>用力扯，小孩就會斷臂，你忍心嗎？</w:t>
      </w:r>
    </w:p>
    <w:p w:rsidR="00382774" w:rsidRDefault="00382774" w:rsidP="00382774">
      <w:pPr>
        <w:widowControl/>
        <w:rPr>
          <w:rFonts w:ascii="新細明體" w:hAnsi="新細明體"/>
          <w:b/>
          <w:color w:val="000000"/>
          <w:kern w:val="0"/>
        </w:rPr>
      </w:pPr>
    </w:p>
    <w:p w:rsidR="00382774" w:rsidRPr="00CD2B7F" w:rsidRDefault="00382774" w:rsidP="00382774">
      <w:pPr>
        <w:widowControl/>
        <w:rPr>
          <w:rFonts w:ascii="Garamond" w:eastAsia="Times New Roman" w:hAnsi="Garamond"/>
          <w:b/>
          <w:color w:val="000000"/>
          <w:kern w:val="0"/>
        </w:rPr>
      </w:pPr>
      <w:r w:rsidRPr="00CD2B7F">
        <w:rPr>
          <w:rFonts w:ascii="新細明體" w:hAnsi="新細明體" w:hint="eastAsia"/>
          <w:b/>
          <w:color w:val="000000"/>
          <w:kern w:val="0"/>
        </w:rPr>
        <w:t>「很好看，很有分寸，很有份量…</w:t>
      </w:r>
      <w:proofErr w:type="gramStart"/>
      <w:r w:rsidRPr="00CD2B7F">
        <w:rPr>
          <w:rFonts w:ascii="新細明體" w:hAnsi="新細明體" w:hint="eastAsia"/>
          <w:b/>
          <w:color w:val="000000"/>
          <w:kern w:val="0"/>
        </w:rPr>
        <w:t>…</w:t>
      </w:r>
      <w:proofErr w:type="gramEnd"/>
      <w:r w:rsidRPr="00CD2B7F">
        <w:rPr>
          <w:rFonts w:ascii="新細明體" w:hAnsi="新細明體" w:hint="eastAsia"/>
          <w:b/>
          <w:color w:val="000000"/>
          <w:kern w:val="0"/>
        </w:rPr>
        <w:t>是我在香港看過最好的布</w:t>
      </w:r>
      <w:r w:rsidR="00E306AD">
        <w:rPr>
          <w:rFonts w:ascii="新細明體" w:hAnsi="新細明體" w:hint="eastAsia"/>
          <w:b/>
          <w:color w:val="000000"/>
          <w:kern w:val="0"/>
        </w:rPr>
        <w:t>萊</w:t>
      </w:r>
      <w:r w:rsidRPr="00CD2B7F">
        <w:rPr>
          <w:rFonts w:ascii="新細明體" w:hAnsi="新細明體" w:hint="eastAsia"/>
          <w:b/>
          <w:color w:val="000000"/>
          <w:kern w:val="0"/>
        </w:rPr>
        <w:t>希特劇場演出」</w:t>
      </w:r>
    </w:p>
    <w:p w:rsidR="00382774" w:rsidRPr="00CD2B7F" w:rsidRDefault="00382774" w:rsidP="00382774">
      <w:pPr>
        <w:widowControl/>
        <w:rPr>
          <w:rFonts w:ascii="Garamond" w:eastAsia="Times New Roman" w:hAnsi="Garamond"/>
          <w:b/>
          <w:color w:val="000000"/>
          <w:kern w:val="0"/>
        </w:rPr>
      </w:pPr>
      <w:proofErr w:type="gramStart"/>
      <w:r w:rsidRPr="00CD2B7F">
        <w:rPr>
          <w:rFonts w:ascii="Garamond" w:eastAsia="Times New Roman" w:hAnsi="Garamond"/>
          <w:b/>
          <w:color w:val="000000"/>
          <w:kern w:val="0"/>
        </w:rPr>
        <w:t>─</w:t>
      </w:r>
      <w:proofErr w:type="gramEnd"/>
      <w:r w:rsidRPr="00CD2B7F">
        <w:rPr>
          <w:rFonts w:ascii="新細明體" w:hAnsi="新細明體" w:cs="新細明體" w:hint="eastAsia"/>
          <w:b/>
          <w:color w:val="000000"/>
          <w:kern w:val="0"/>
        </w:rPr>
        <w:t>香港藝術發展局</w:t>
      </w:r>
      <w:proofErr w:type="gramStart"/>
      <w:r w:rsidRPr="00CD2B7F">
        <w:rPr>
          <w:rFonts w:ascii="新細明體" w:hAnsi="新細明體" w:cs="新細明體" w:hint="eastAsia"/>
          <w:b/>
          <w:color w:val="000000"/>
          <w:kern w:val="0"/>
        </w:rPr>
        <w:t>藝評員</w:t>
      </w:r>
      <w:proofErr w:type="gramEnd"/>
      <w:r w:rsidRPr="00CD2B7F">
        <w:rPr>
          <w:rFonts w:ascii="新細明體" w:hAnsi="新細明體" w:cs="新細明體" w:hint="eastAsia"/>
          <w:b/>
          <w:color w:val="000000"/>
          <w:kern w:val="0"/>
        </w:rPr>
        <w:t xml:space="preserve">　方梓勳教授</w:t>
      </w:r>
    </w:p>
    <w:p w:rsidR="00382774" w:rsidRPr="00CD2B7F" w:rsidRDefault="00382774" w:rsidP="00382774">
      <w:pPr>
        <w:widowControl/>
        <w:rPr>
          <w:rFonts w:ascii="Garamond" w:eastAsia="Times New Roman" w:hAnsi="Garamond"/>
          <w:b/>
          <w:color w:val="000000"/>
          <w:kern w:val="0"/>
        </w:rPr>
      </w:pPr>
    </w:p>
    <w:p w:rsidR="00F23924" w:rsidRDefault="00382774" w:rsidP="00382774">
      <w:pPr>
        <w:rPr>
          <w:rFonts w:ascii="新細明體" w:hAnsi="新細明體" w:cs="新細明體"/>
          <w:b/>
          <w:color w:val="000000"/>
          <w:kern w:val="0"/>
        </w:rPr>
      </w:pPr>
      <w:r w:rsidRPr="00CD2B7F">
        <w:rPr>
          <w:rFonts w:ascii="新細明體" w:hAnsi="新細明體" w:cs="新細明體" w:hint="eastAsia"/>
          <w:b/>
          <w:color w:val="000000"/>
          <w:kern w:val="0"/>
        </w:rPr>
        <w:t>「</w:t>
      </w:r>
      <w:r w:rsidRPr="00CD2B7F">
        <w:rPr>
          <w:rFonts w:ascii="Garamond" w:eastAsia="Times New Roman" w:hAnsi="Garamond" w:cs="Garamond"/>
          <w:b/>
          <w:color w:val="000000"/>
          <w:kern w:val="0"/>
        </w:rPr>
        <w:t>…</w:t>
      </w:r>
      <w:proofErr w:type="gramStart"/>
      <w:r w:rsidRPr="00CD2B7F">
        <w:rPr>
          <w:rFonts w:ascii="Garamond" w:eastAsia="Times New Roman" w:hAnsi="Garamond" w:cs="Garamond"/>
          <w:b/>
          <w:color w:val="000000"/>
          <w:kern w:val="0"/>
        </w:rPr>
        <w:t>…</w:t>
      </w:r>
      <w:proofErr w:type="gramEnd"/>
      <w:r w:rsidRPr="00CD2B7F">
        <w:rPr>
          <w:rFonts w:ascii="新細明體" w:hAnsi="新細明體" w:cs="新細明體" w:hint="eastAsia"/>
          <w:b/>
          <w:color w:val="000000"/>
          <w:kern w:val="0"/>
        </w:rPr>
        <w:t>將布萊希特戲劇理論和表演體系充分實踐在舞台上，是近年難得一見的高水平作品」</w:t>
      </w:r>
    </w:p>
    <w:p w:rsidR="00362AA4" w:rsidRPr="00314CC4" w:rsidRDefault="00382774" w:rsidP="00382774">
      <w:r w:rsidRPr="00CD2B7F">
        <w:rPr>
          <w:rFonts w:ascii="Garamond" w:eastAsia="Times New Roman" w:hAnsi="Garamond"/>
          <w:b/>
          <w:color w:val="000000"/>
          <w:kern w:val="0"/>
        </w:rPr>
        <w:t>─</w:t>
      </w:r>
      <w:r w:rsidRPr="00CD2B7F">
        <w:rPr>
          <w:rFonts w:ascii="新細明體" w:hAnsi="新細明體" w:cs="新細明體" w:hint="eastAsia"/>
          <w:b/>
          <w:color w:val="000000"/>
          <w:kern w:val="0"/>
        </w:rPr>
        <w:t>劇評人　曲</w:t>
      </w:r>
      <w:r w:rsidRPr="00CD2B7F">
        <w:rPr>
          <w:rFonts w:ascii="新細明體" w:hAnsi="新細明體" w:cs="新細明體"/>
          <w:b/>
          <w:color w:val="000000"/>
          <w:kern w:val="0"/>
        </w:rPr>
        <w:t>飛</w:t>
      </w:r>
    </w:p>
    <w:p w:rsidR="009A71FB" w:rsidRPr="00362AA4" w:rsidRDefault="00362AA4" w:rsidP="00F751BD">
      <w:pPr>
        <w:spacing w:beforeLines="50"/>
        <w:ind w:rightChars="-24" w:right="-58"/>
        <w:jc w:val="both"/>
        <w:rPr>
          <w:rFonts w:ascii="新細明體" w:hAnsi="新細明體"/>
          <w:b/>
          <w:color w:val="FF0000"/>
          <w:kern w:val="0"/>
          <w:sz w:val="40"/>
        </w:rPr>
        <w:sectPr w:rsidR="009A71FB" w:rsidRPr="00362AA4" w:rsidSect="00E27C87">
          <w:headerReference w:type="default" r:id="rId11"/>
          <w:type w:val="continuous"/>
          <w:pgSz w:w="11906" w:h="16838"/>
          <w:pgMar w:top="709" w:right="720" w:bottom="720" w:left="720" w:header="454" w:footer="992" w:gutter="0"/>
          <w:cols w:space="425"/>
          <w:docGrid w:type="lines" w:linePitch="360"/>
        </w:sectPr>
      </w:pPr>
      <w:r w:rsidRPr="00314CC4">
        <w:rPr>
          <w:rFonts w:hint="eastAsia"/>
        </w:rPr>
        <w:t>布萊希特，二十世紀全球最具影響力的戲劇家之</w:t>
      </w:r>
      <w:proofErr w:type="gramStart"/>
      <w:r w:rsidRPr="00314CC4">
        <w:rPr>
          <w:rFonts w:hint="eastAsia"/>
        </w:rPr>
        <w:t>一</w:t>
      </w:r>
      <w:proofErr w:type="gramEnd"/>
      <w:r w:rsidRPr="00314CC4">
        <w:rPr>
          <w:rFonts w:hint="eastAsia"/>
        </w:rPr>
        <w:t>。</w:t>
      </w:r>
      <w:r w:rsidRPr="00314CC4">
        <w:rPr>
          <w:rFonts w:hint="eastAsia"/>
        </w:rPr>
        <w:t>2010</w:t>
      </w:r>
      <w:r w:rsidRPr="00314CC4">
        <w:rPr>
          <w:rFonts w:hint="eastAsia"/>
        </w:rPr>
        <w:t>年</w:t>
      </w:r>
      <w:r w:rsidRPr="00314CC4">
        <w:rPr>
          <w:rFonts w:hint="eastAsia"/>
        </w:rPr>
        <w:t>7A</w:t>
      </w:r>
      <w:r w:rsidRPr="00314CC4">
        <w:rPr>
          <w:rFonts w:hint="eastAsia"/>
        </w:rPr>
        <w:t>班戲劇組以春秋時代為背景，改編其殿堂級劇作，</w:t>
      </w:r>
      <w:proofErr w:type="gramStart"/>
      <w:r w:rsidRPr="00314CC4">
        <w:rPr>
          <w:rFonts w:hint="eastAsia"/>
        </w:rPr>
        <w:t>贏盡各界</w:t>
      </w:r>
      <w:proofErr w:type="gramEnd"/>
      <w:r w:rsidRPr="00314CC4">
        <w:rPr>
          <w:rFonts w:hint="eastAsia"/>
        </w:rPr>
        <w:t>口碑。</w:t>
      </w:r>
      <w:r w:rsidRPr="00314CC4">
        <w:rPr>
          <w:rFonts w:hint="eastAsia"/>
        </w:rPr>
        <w:t>2015</w:t>
      </w:r>
      <w:r w:rsidRPr="00314CC4">
        <w:rPr>
          <w:rFonts w:hint="eastAsia"/>
        </w:rPr>
        <w:t>年，劇團以高度簡約、結合中國傳統表演美學、現場音樂貫串的手法重演，盡顯大師氣派。</w:t>
      </w:r>
      <w:r w:rsidR="00063CE9" w:rsidRPr="00314CC4">
        <w:rPr>
          <w:rFonts w:eastAsia="細明體"/>
          <w:b/>
          <w:color w:val="000000"/>
          <w:shd w:val="pct15" w:color="auto" w:fill="FFFFFF"/>
        </w:rPr>
        <w:br w:type="page"/>
      </w:r>
      <w:r w:rsidR="002D23D6" w:rsidRPr="0014786A">
        <w:rPr>
          <w:rFonts w:eastAsia="細明體"/>
          <w:b/>
          <w:color w:val="000000"/>
          <w:shd w:val="pct15" w:color="auto" w:fill="FFFFFF"/>
        </w:rPr>
        <w:lastRenderedPageBreak/>
        <w:tab/>
      </w:r>
      <w:r w:rsidR="002D23D6" w:rsidRPr="0014786A">
        <w:rPr>
          <w:rFonts w:eastAsia="細明體"/>
          <w:b/>
          <w:color w:val="000000"/>
          <w:shd w:val="pct15" w:color="auto" w:fill="FFFFFF"/>
        </w:rPr>
        <w:tab/>
      </w:r>
      <w:r w:rsidR="002D23D6" w:rsidRPr="0014786A">
        <w:rPr>
          <w:rFonts w:eastAsia="細明體"/>
          <w:b/>
          <w:color w:val="000000"/>
          <w:shd w:val="pct15" w:color="auto" w:fill="FFFFFF"/>
        </w:rPr>
        <w:tab/>
      </w:r>
      <w:r w:rsidR="002D23D6" w:rsidRPr="0014786A">
        <w:rPr>
          <w:rFonts w:eastAsia="細明體"/>
          <w:b/>
          <w:color w:val="000000"/>
          <w:shd w:val="pct15" w:color="auto" w:fill="FFFFFF"/>
        </w:rPr>
        <w:tab/>
      </w:r>
      <w:r w:rsidR="009A71FB" w:rsidRPr="0014786A">
        <w:rPr>
          <w:rFonts w:eastAsia="細明體"/>
          <w:b/>
          <w:color w:val="000000"/>
          <w:shd w:val="pct15" w:color="auto" w:fill="FFFFFF"/>
        </w:rPr>
        <w:tab/>
      </w:r>
      <w:r w:rsidR="009A71FB" w:rsidRPr="0014786A">
        <w:rPr>
          <w:rFonts w:eastAsia="細明體"/>
          <w:b/>
          <w:color w:val="000000"/>
          <w:shd w:val="pct15" w:color="auto" w:fill="FFFFFF"/>
        </w:rPr>
        <w:tab/>
      </w:r>
      <w:r w:rsidR="00183E6B" w:rsidRPr="00362AA4">
        <w:rPr>
          <w:rFonts w:hint="eastAsia"/>
          <w:b/>
          <w:color w:val="FF0000"/>
          <w:sz w:val="28"/>
          <w:shd w:val="pct15" w:color="auto" w:fill="FFFFFF"/>
        </w:rPr>
        <w:t xml:space="preserve">  </w:t>
      </w:r>
      <w:r w:rsidR="009A71FB" w:rsidRPr="00362AA4">
        <w:rPr>
          <w:b/>
          <w:color w:val="FF0000"/>
          <w:shd w:val="pct15" w:color="auto" w:fill="FFFFFF"/>
        </w:rPr>
        <w:t xml:space="preserve">　</w:t>
      </w:r>
      <w:r w:rsidR="009A71FB" w:rsidRPr="00362AA4">
        <w:rPr>
          <w:b/>
          <w:color w:val="FF0000"/>
          <w:shd w:val="pct15" w:color="auto" w:fill="FFFFFF"/>
        </w:rPr>
        <w:tab/>
      </w:r>
      <w:r w:rsidR="00395501" w:rsidRPr="00395501">
        <w:rPr>
          <w:rFonts w:hint="eastAsia"/>
          <w:b/>
          <w:color w:val="FF0000"/>
          <w:shd w:val="pct15" w:color="auto" w:fill="FFFFFF"/>
        </w:rPr>
        <w:t xml:space="preserve"> </w:t>
      </w:r>
      <w:r w:rsidR="00395501" w:rsidRPr="00395501">
        <w:rPr>
          <w:rFonts w:hint="eastAsia"/>
          <w:b/>
          <w:shd w:val="pct15" w:color="auto" w:fill="FFFFFF"/>
        </w:rPr>
        <w:t>八折門票優先訂購</w:t>
      </w:r>
      <w:r w:rsidR="00CB64A7" w:rsidRPr="00395501">
        <w:rPr>
          <w:rFonts w:hint="eastAsia"/>
          <w:b/>
          <w:color w:val="FF0000"/>
          <w:shd w:val="pct15" w:color="auto" w:fill="FFFFFF"/>
        </w:rPr>
        <w:t xml:space="preserve"> </w:t>
      </w:r>
      <w:r w:rsidR="00CB64A7">
        <w:rPr>
          <w:rFonts w:hint="eastAsia"/>
          <w:color w:val="FF0000"/>
          <w:shd w:val="pct15" w:color="auto" w:fill="FFFFFF"/>
        </w:rPr>
        <w:t xml:space="preserve">                                  </w:t>
      </w:r>
      <w:r w:rsidR="00183E6B" w:rsidRPr="00362AA4">
        <w:rPr>
          <w:rFonts w:hint="eastAsia"/>
          <w:color w:val="FF0000"/>
          <w:shd w:val="pct15" w:color="auto" w:fill="FFFFFF"/>
        </w:rPr>
        <w:t xml:space="preserve">　　</w:t>
      </w:r>
      <w:r w:rsidR="009A71FB" w:rsidRPr="00362AA4">
        <w:rPr>
          <w:color w:val="FF0000"/>
          <w:shd w:val="pct15" w:color="auto" w:fill="FFFFFF"/>
        </w:rPr>
        <w:t xml:space="preserve">　　</w:t>
      </w:r>
    </w:p>
    <w:p w:rsidR="009B7461" w:rsidRDefault="00183E6B" w:rsidP="00BE7023">
      <w:pPr>
        <w:spacing w:line="276" w:lineRule="auto"/>
        <w:ind w:leftChars="-354" w:left="554" w:rightChars="-100" w:right="-240" w:hangingChars="638" w:hanging="1404"/>
        <w:rPr>
          <w:sz w:val="22"/>
          <w:szCs w:val="22"/>
        </w:rPr>
      </w:pPr>
      <w:r w:rsidRPr="00B13226">
        <w:rPr>
          <w:rFonts w:hint="eastAsia"/>
          <w:sz w:val="22"/>
          <w:szCs w:val="22"/>
        </w:rPr>
        <w:lastRenderedPageBreak/>
        <w:t>原著編劇：</w:t>
      </w:r>
      <w:r w:rsidR="005B5575" w:rsidRPr="00B13226">
        <w:rPr>
          <w:rFonts w:hint="eastAsia"/>
          <w:sz w:val="22"/>
          <w:szCs w:val="22"/>
        </w:rPr>
        <w:t>布萊希特</w:t>
      </w:r>
      <w:r w:rsidR="005B5575" w:rsidRPr="00B13226">
        <w:rPr>
          <w:rFonts w:hint="eastAsia"/>
          <w:sz w:val="22"/>
          <w:szCs w:val="22"/>
        </w:rPr>
        <w:t xml:space="preserve"> (</w:t>
      </w:r>
      <w:proofErr w:type="spellStart"/>
      <w:r w:rsidR="005B5575" w:rsidRPr="00B13226">
        <w:rPr>
          <w:rFonts w:hint="eastAsia"/>
          <w:sz w:val="22"/>
          <w:szCs w:val="22"/>
        </w:rPr>
        <w:t>Bertolt</w:t>
      </w:r>
      <w:proofErr w:type="spellEnd"/>
      <w:r w:rsidR="005B5575" w:rsidRPr="00B13226">
        <w:rPr>
          <w:rFonts w:hint="eastAsia"/>
          <w:sz w:val="22"/>
          <w:szCs w:val="22"/>
        </w:rPr>
        <w:t xml:space="preserve"> Brecht)</w:t>
      </w:r>
      <w:r w:rsidR="009B7461">
        <w:rPr>
          <w:rFonts w:hint="eastAsia"/>
          <w:sz w:val="22"/>
          <w:szCs w:val="22"/>
        </w:rPr>
        <w:t xml:space="preserve">　</w:t>
      </w:r>
      <w:r w:rsidRPr="00B13226">
        <w:rPr>
          <w:rFonts w:hint="eastAsia"/>
          <w:sz w:val="22"/>
          <w:szCs w:val="22"/>
        </w:rPr>
        <w:t>翻譯</w:t>
      </w:r>
      <w:r w:rsidR="00A16E62" w:rsidRPr="00B13226">
        <w:rPr>
          <w:rFonts w:hint="eastAsia"/>
          <w:sz w:val="22"/>
          <w:szCs w:val="22"/>
        </w:rPr>
        <w:t>及</w:t>
      </w:r>
      <w:r w:rsidRPr="00B13226">
        <w:rPr>
          <w:rFonts w:hint="eastAsia"/>
          <w:sz w:val="22"/>
          <w:szCs w:val="22"/>
        </w:rPr>
        <w:t>改編：</w:t>
      </w:r>
      <w:proofErr w:type="gramStart"/>
      <w:r w:rsidRPr="00B13226">
        <w:rPr>
          <w:rFonts w:hint="eastAsia"/>
          <w:sz w:val="22"/>
          <w:szCs w:val="22"/>
        </w:rPr>
        <w:t>一</w:t>
      </w:r>
      <w:proofErr w:type="gramEnd"/>
      <w:r w:rsidRPr="00B13226">
        <w:rPr>
          <w:rFonts w:hint="eastAsia"/>
          <w:sz w:val="22"/>
          <w:szCs w:val="22"/>
        </w:rPr>
        <w:t xml:space="preserve">　休</w:t>
      </w:r>
      <w:r w:rsidR="009B7461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聯合導演：</w:t>
      </w:r>
      <w:proofErr w:type="gramStart"/>
      <w:r w:rsidR="00A16E62" w:rsidRPr="00B13226">
        <w:rPr>
          <w:rFonts w:hint="eastAsia"/>
          <w:sz w:val="22"/>
          <w:szCs w:val="22"/>
        </w:rPr>
        <w:t>一</w:t>
      </w:r>
      <w:proofErr w:type="gramEnd"/>
      <w:r w:rsidR="007C37D3" w:rsidRPr="00B13226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休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陳正君</w:t>
      </w:r>
    </w:p>
    <w:p w:rsidR="009B7461" w:rsidRDefault="00A16E62" w:rsidP="00AD5109">
      <w:pPr>
        <w:spacing w:line="276" w:lineRule="auto"/>
        <w:ind w:leftChars="-354" w:left="554" w:rightChars="-100" w:right="-240" w:hangingChars="638" w:hanging="1404"/>
        <w:rPr>
          <w:sz w:val="22"/>
          <w:szCs w:val="22"/>
        </w:rPr>
      </w:pPr>
      <w:r w:rsidRPr="00B13226">
        <w:rPr>
          <w:rFonts w:hint="eastAsia"/>
          <w:sz w:val="22"/>
          <w:szCs w:val="22"/>
        </w:rPr>
        <w:t>作曲及</w:t>
      </w:r>
      <w:r w:rsidR="00183E6B" w:rsidRPr="00B13226">
        <w:rPr>
          <w:rFonts w:hint="eastAsia"/>
          <w:sz w:val="22"/>
          <w:szCs w:val="22"/>
        </w:rPr>
        <w:t>音樂總監：盧厚敏</w:t>
      </w:r>
      <w:r w:rsidR="00B13226">
        <w:rPr>
          <w:rFonts w:hint="eastAsia"/>
          <w:sz w:val="22"/>
          <w:szCs w:val="22"/>
        </w:rPr>
        <w:t xml:space="preserve">　舞台設計：阮漢威　燈光設計：崔</w:t>
      </w:r>
      <w:r w:rsidR="00B13226" w:rsidRPr="00B13226">
        <w:rPr>
          <w:rFonts w:hint="eastAsia"/>
          <w:sz w:val="22"/>
          <w:szCs w:val="22"/>
        </w:rPr>
        <w:t>婉芬</w:t>
      </w:r>
      <w:r w:rsidR="00B13226">
        <w:rPr>
          <w:rFonts w:hint="eastAsia"/>
          <w:sz w:val="22"/>
          <w:szCs w:val="22"/>
        </w:rPr>
        <w:t>*</w:t>
      </w:r>
      <w:r w:rsidR="00BE07E5">
        <w:rPr>
          <w:rFonts w:hint="eastAsia"/>
          <w:sz w:val="22"/>
          <w:szCs w:val="22"/>
        </w:rPr>
        <w:t xml:space="preserve">　助理燈光設計：</w:t>
      </w:r>
      <w:r w:rsidR="00BE07E5" w:rsidRPr="00AD5109">
        <w:rPr>
          <w:rFonts w:hint="eastAsia"/>
          <w:sz w:val="22"/>
          <w:szCs w:val="22"/>
        </w:rPr>
        <w:t>何世亨</w:t>
      </w:r>
    </w:p>
    <w:p w:rsidR="00AD5109" w:rsidRDefault="002C0A1B" w:rsidP="00AD5109">
      <w:pPr>
        <w:spacing w:line="276" w:lineRule="auto"/>
        <w:ind w:leftChars="-354" w:left="554" w:rightChars="-100" w:right="-240" w:hangingChars="638" w:hanging="1404"/>
        <w:rPr>
          <w:sz w:val="22"/>
          <w:szCs w:val="22"/>
        </w:rPr>
      </w:pPr>
      <w:r w:rsidRPr="002C0A1B">
        <w:rPr>
          <w:rFonts w:hint="eastAsia"/>
          <w:sz w:val="22"/>
          <w:szCs w:val="22"/>
        </w:rPr>
        <w:t>服裝設計：梁健棠</w:t>
      </w:r>
      <w:r>
        <w:rPr>
          <w:rFonts w:hint="eastAsia"/>
        </w:rPr>
        <w:t xml:space="preserve">　</w:t>
      </w:r>
      <w:r w:rsidR="00BE07E5">
        <w:rPr>
          <w:rFonts w:hint="eastAsia"/>
        </w:rPr>
        <w:t>執行</w:t>
      </w:r>
      <w:r w:rsidR="00BE07E5" w:rsidRPr="002C0A1B">
        <w:rPr>
          <w:rFonts w:hint="eastAsia"/>
          <w:sz w:val="22"/>
          <w:szCs w:val="22"/>
        </w:rPr>
        <w:t>服裝設計：</w:t>
      </w:r>
      <w:r w:rsidR="00BE07E5">
        <w:rPr>
          <w:rFonts w:hint="eastAsia"/>
          <w:sz w:val="22"/>
          <w:szCs w:val="22"/>
        </w:rPr>
        <w:t xml:space="preserve">凡　</w:t>
      </w:r>
      <w:r w:rsidR="00AD5109">
        <w:rPr>
          <w:rFonts w:hint="eastAsia"/>
          <w:sz w:val="22"/>
          <w:szCs w:val="22"/>
        </w:rPr>
        <w:t>音響設計：黎智勇</w:t>
      </w:r>
      <w:r w:rsidR="007370F4">
        <w:rPr>
          <w:rFonts w:hint="eastAsia"/>
          <w:sz w:val="22"/>
          <w:szCs w:val="22"/>
        </w:rPr>
        <w:t xml:space="preserve">　</w:t>
      </w:r>
      <w:r w:rsidR="007370F4" w:rsidRPr="007370F4">
        <w:rPr>
          <w:rFonts w:hint="eastAsia"/>
          <w:sz w:val="22"/>
          <w:szCs w:val="22"/>
        </w:rPr>
        <w:t>形體指導</w:t>
      </w:r>
      <w:r w:rsidR="007370F4">
        <w:rPr>
          <w:rFonts w:hint="eastAsia"/>
          <w:sz w:val="22"/>
          <w:szCs w:val="22"/>
        </w:rPr>
        <w:t>：翁麗華</w:t>
      </w:r>
    </w:p>
    <w:p w:rsidR="00233AB6" w:rsidRDefault="00183E6B" w:rsidP="00233AB6">
      <w:pPr>
        <w:spacing w:line="276" w:lineRule="auto"/>
        <w:ind w:leftChars="-355" w:left="395" w:rightChars="-100" w:right="-240" w:hangingChars="567" w:hanging="1247"/>
        <w:rPr>
          <w:sz w:val="22"/>
          <w:szCs w:val="22"/>
        </w:rPr>
      </w:pPr>
      <w:r w:rsidRPr="00B13226">
        <w:rPr>
          <w:rFonts w:hint="eastAsia"/>
          <w:sz w:val="22"/>
          <w:szCs w:val="22"/>
        </w:rPr>
        <w:t>演員：</w:t>
      </w:r>
      <w:r w:rsidR="00A16E62" w:rsidRPr="00B13226">
        <w:rPr>
          <w:rFonts w:hint="eastAsia"/>
          <w:sz w:val="22"/>
          <w:szCs w:val="22"/>
        </w:rPr>
        <w:t>葉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進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陳文剛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阮煒</w:t>
      </w:r>
      <w:proofErr w:type="gramStart"/>
      <w:r w:rsidR="00A16E62" w:rsidRPr="00B13226">
        <w:rPr>
          <w:rFonts w:hint="eastAsia"/>
          <w:sz w:val="22"/>
          <w:szCs w:val="22"/>
        </w:rPr>
        <w:t>楹</w:t>
      </w:r>
      <w:proofErr w:type="gramEnd"/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陳健豪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梁翠珊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蘇育輝</w:t>
      </w:r>
      <w:r w:rsidR="00E306AD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羅松堅</w:t>
      </w:r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吳鳳鳴</w:t>
      </w:r>
      <w:r w:rsidR="006776BC">
        <w:rPr>
          <w:rFonts w:hint="eastAsia"/>
          <w:sz w:val="22"/>
          <w:szCs w:val="22"/>
        </w:rPr>
        <w:t xml:space="preserve">　</w:t>
      </w:r>
      <w:proofErr w:type="gramStart"/>
      <w:r w:rsidR="00A16E62" w:rsidRPr="00B13226">
        <w:rPr>
          <w:rFonts w:hint="eastAsia"/>
          <w:sz w:val="22"/>
          <w:szCs w:val="22"/>
        </w:rPr>
        <w:t>查國林</w:t>
      </w:r>
      <w:proofErr w:type="gramEnd"/>
      <w:r w:rsidR="006776BC">
        <w:rPr>
          <w:rFonts w:hint="eastAsia"/>
          <w:sz w:val="22"/>
          <w:szCs w:val="22"/>
        </w:rPr>
        <w:t xml:space="preserve">　</w:t>
      </w:r>
      <w:r w:rsidR="00A16E62" w:rsidRPr="00B13226">
        <w:rPr>
          <w:rFonts w:hint="eastAsia"/>
          <w:sz w:val="22"/>
          <w:szCs w:val="22"/>
        </w:rPr>
        <w:t>薛海暉</w:t>
      </w:r>
    </w:p>
    <w:p w:rsidR="007B12E5" w:rsidRDefault="00A16E62" w:rsidP="00233AB6">
      <w:pPr>
        <w:spacing w:line="276" w:lineRule="auto"/>
        <w:ind w:leftChars="-355" w:left="395" w:rightChars="-100" w:right="-240" w:hangingChars="567" w:hanging="1247"/>
        <w:rPr>
          <w:sz w:val="22"/>
          <w:szCs w:val="22"/>
        </w:rPr>
      </w:pPr>
      <w:r w:rsidRPr="00B13226">
        <w:rPr>
          <w:rFonts w:hint="eastAsia"/>
          <w:sz w:val="22"/>
          <w:szCs w:val="22"/>
        </w:rPr>
        <w:t>及其他</w:t>
      </w:r>
      <w:proofErr w:type="gramStart"/>
      <w:r w:rsidRPr="00B13226">
        <w:rPr>
          <w:rFonts w:hint="eastAsia"/>
          <w:sz w:val="22"/>
          <w:szCs w:val="22"/>
        </w:rPr>
        <w:t>一</w:t>
      </w:r>
      <w:proofErr w:type="gramEnd"/>
      <w:r w:rsidRPr="00B13226">
        <w:rPr>
          <w:rFonts w:hint="eastAsia"/>
          <w:sz w:val="22"/>
          <w:szCs w:val="22"/>
        </w:rPr>
        <w:t>眾演員</w:t>
      </w:r>
    </w:p>
    <w:p w:rsidR="00183E6B" w:rsidRPr="00B13226" w:rsidRDefault="00183E6B" w:rsidP="00233AB6">
      <w:pPr>
        <w:ind w:leftChars="-355" w:left="-229" w:rightChars="-100" w:right="-240" w:hangingChars="283" w:hanging="623"/>
        <w:rPr>
          <w:sz w:val="22"/>
          <w:szCs w:val="22"/>
        </w:rPr>
      </w:pPr>
    </w:p>
    <w:p w:rsidR="004B7311" w:rsidRPr="00B13226" w:rsidRDefault="00A16E62" w:rsidP="001E463D">
      <w:pPr>
        <w:ind w:leftChars="-354" w:left="-850"/>
        <w:rPr>
          <w:b/>
          <w:sz w:val="22"/>
          <w:szCs w:val="22"/>
        </w:rPr>
      </w:pPr>
      <w:r w:rsidRPr="00B13226">
        <w:rPr>
          <w:rFonts w:hint="eastAsia"/>
          <w:b/>
          <w:sz w:val="22"/>
          <w:szCs w:val="22"/>
        </w:rPr>
        <w:t>高山劇場新翼演藝廳</w:t>
      </w:r>
      <w:r w:rsidR="007B12E5" w:rsidRPr="00B13226">
        <w:rPr>
          <w:b/>
          <w:sz w:val="22"/>
          <w:szCs w:val="22"/>
        </w:rPr>
        <w:t xml:space="preserve">　</w:t>
      </w:r>
      <w:r w:rsidR="007B12E5" w:rsidRPr="00B13226">
        <w:rPr>
          <w:sz w:val="22"/>
          <w:szCs w:val="22"/>
        </w:rPr>
        <w:t xml:space="preserve">　</w:t>
      </w:r>
      <w:r w:rsidR="007B12E5" w:rsidRPr="00B13226">
        <w:rPr>
          <w:b/>
          <w:sz w:val="22"/>
          <w:szCs w:val="22"/>
        </w:rPr>
        <w:t>票價：</w:t>
      </w:r>
      <w:r w:rsidRPr="00B13226">
        <w:rPr>
          <w:b/>
          <w:sz w:val="22"/>
          <w:szCs w:val="22"/>
        </w:rPr>
        <w:t>$240, 180, 120</w:t>
      </w:r>
    </w:p>
    <w:p w:rsidR="00A16E62" w:rsidRPr="00B13226" w:rsidRDefault="00A16E62" w:rsidP="001E463D">
      <w:pPr>
        <w:ind w:leftChars="-354" w:left="-850"/>
        <w:rPr>
          <w:b/>
          <w:sz w:val="22"/>
          <w:szCs w:val="22"/>
        </w:rPr>
      </w:pPr>
      <w:r w:rsidRPr="00B13226">
        <w:rPr>
          <w:rFonts w:hint="eastAsia"/>
          <w:b/>
          <w:sz w:val="22"/>
          <w:szCs w:val="22"/>
        </w:rPr>
        <w:t>2015</w:t>
      </w:r>
      <w:r w:rsidRPr="00B13226">
        <w:rPr>
          <w:rFonts w:hint="eastAsia"/>
          <w:b/>
          <w:sz w:val="22"/>
          <w:szCs w:val="22"/>
        </w:rPr>
        <w:t>年</w:t>
      </w:r>
      <w:r w:rsidRPr="00B13226">
        <w:rPr>
          <w:rFonts w:hint="eastAsia"/>
          <w:b/>
          <w:sz w:val="22"/>
          <w:szCs w:val="22"/>
        </w:rPr>
        <w:t>8</w:t>
      </w:r>
      <w:r w:rsidRPr="00B13226">
        <w:rPr>
          <w:rFonts w:hint="eastAsia"/>
          <w:b/>
          <w:sz w:val="22"/>
          <w:szCs w:val="22"/>
        </w:rPr>
        <w:t>月</w:t>
      </w:r>
      <w:r w:rsidRPr="00B13226">
        <w:rPr>
          <w:rFonts w:hint="eastAsia"/>
          <w:b/>
          <w:sz w:val="22"/>
          <w:szCs w:val="22"/>
        </w:rPr>
        <w:t>14 - 15</w:t>
      </w:r>
      <w:r w:rsidRPr="00B13226">
        <w:rPr>
          <w:rFonts w:hint="eastAsia"/>
          <w:b/>
          <w:sz w:val="22"/>
          <w:szCs w:val="22"/>
        </w:rPr>
        <w:t>日</w:t>
      </w:r>
      <w:r w:rsidRPr="00B13226">
        <w:rPr>
          <w:rFonts w:hint="eastAsia"/>
          <w:b/>
          <w:sz w:val="22"/>
          <w:szCs w:val="22"/>
        </w:rPr>
        <w:t xml:space="preserve"> (</w:t>
      </w:r>
      <w:r w:rsidRPr="00B13226">
        <w:rPr>
          <w:rFonts w:hint="eastAsia"/>
          <w:b/>
          <w:sz w:val="22"/>
          <w:szCs w:val="22"/>
        </w:rPr>
        <w:t>星期五至六</w:t>
      </w:r>
      <w:r w:rsidRPr="00B13226">
        <w:rPr>
          <w:rFonts w:hint="eastAsia"/>
          <w:b/>
          <w:sz w:val="22"/>
          <w:szCs w:val="22"/>
        </w:rPr>
        <w:t xml:space="preserve">) </w:t>
      </w:r>
      <w:r w:rsidR="00AC1A39" w:rsidRPr="00B13226">
        <w:rPr>
          <w:b/>
          <w:sz w:val="22"/>
          <w:szCs w:val="22"/>
        </w:rPr>
        <w:t>7</w:t>
      </w:r>
      <w:r w:rsidRPr="00B13226">
        <w:rPr>
          <w:rFonts w:hint="eastAsia"/>
          <w:b/>
          <w:sz w:val="22"/>
          <w:szCs w:val="22"/>
        </w:rPr>
        <w:t>:45</w:t>
      </w:r>
      <w:r w:rsidR="00AC1A39" w:rsidRPr="00B13226">
        <w:rPr>
          <w:b/>
          <w:sz w:val="22"/>
          <w:szCs w:val="22"/>
        </w:rPr>
        <w:t>pm</w:t>
      </w:r>
    </w:p>
    <w:p w:rsidR="004D5817" w:rsidRPr="00233AB6" w:rsidRDefault="00A16E62" w:rsidP="001E463D">
      <w:pPr>
        <w:ind w:leftChars="-354" w:left="-850"/>
        <w:rPr>
          <w:b/>
          <w:sz w:val="20"/>
          <w:szCs w:val="20"/>
        </w:rPr>
      </w:pPr>
      <w:r w:rsidRPr="00B13226">
        <w:rPr>
          <w:rFonts w:hint="eastAsia"/>
          <w:b/>
          <w:sz w:val="22"/>
          <w:szCs w:val="22"/>
        </w:rPr>
        <w:t>2015</w:t>
      </w:r>
      <w:r w:rsidRPr="00B13226">
        <w:rPr>
          <w:rFonts w:hint="eastAsia"/>
          <w:b/>
          <w:sz w:val="22"/>
          <w:szCs w:val="22"/>
        </w:rPr>
        <w:t>年</w:t>
      </w:r>
      <w:r w:rsidRPr="00B13226">
        <w:rPr>
          <w:rFonts w:hint="eastAsia"/>
          <w:b/>
          <w:sz w:val="22"/>
          <w:szCs w:val="22"/>
        </w:rPr>
        <w:t>8</w:t>
      </w:r>
      <w:r w:rsidRPr="00B13226">
        <w:rPr>
          <w:rFonts w:hint="eastAsia"/>
          <w:b/>
          <w:sz w:val="22"/>
          <w:szCs w:val="22"/>
        </w:rPr>
        <w:t>月</w:t>
      </w:r>
      <w:r w:rsidRPr="00B13226">
        <w:rPr>
          <w:rFonts w:hint="eastAsia"/>
          <w:b/>
          <w:sz w:val="22"/>
          <w:szCs w:val="22"/>
        </w:rPr>
        <w:t>16</w:t>
      </w:r>
      <w:r w:rsidRPr="00B13226">
        <w:rPr>
          <w:rFonts w:hint="eastAsia"/>
          <w:b/>
          <w:sz w:val="22"/>
          <w:szCs w:val="22"/>
        </w:rPr>
        <w:t>日</w:t>
      </w:r>
      <w:r w:rsidRPr="00B13226">
        <w:rPr>
          <w:rFonts w:hint="eastAsia"/>
          <w:b/>
          <w:sz w:val="22"/>
          <w:szCs w:val="22"/>
        </w:rPr>
        <w:t xml:space="preserve"> (</w:t>
      </w:r>
      <w:r w:rsidRPr="00B13226">
        <w:rPr>
          <w:rFonts w:hint="eastAsia"/>
          <w:b/>
          <w:sz w:val="22"/>
          <w:szCs w:val="22"/>
        </w:rPr>
        <w:t>星期日</w:t>
      </w:r>
      <w:r w:rsidRPr="00B13226">
        <w:rPr>
          <w:rFonts w:hint="eastAsia"/>
          <w:b/>
          <w:sz w:val="22"/>
          <w:szCs w:val="22"/>
        </w:rPr>
        <w:t xml:space="preserve">) </w:t>
      </w:r>
      <w:r w:rsidR="00AC1A39" w:rsidRPr="00B13226">
        <w:rPr>
          <w:rFonts w:hint="eastAsia"/>
          <w:b/>
          <w:sz w:val="22"/>
          <w:szCs w:val="22"/>
        </w:rPr>
        <w:t>2</w:t>
      </w:r>
      <w:r w:rsidRPr="00B13226">
        <w:rPr>
          <w:rFonts w:hint="eastAsia"/>
          <w:b/>
          <w:sz w:val="22"/>
          <w:szCs w:val="22"/>
        </w:rPr>
        <w:t>:45</w:t>
      </w:r>
      <w:r w:rsidR="00AC1A39" w:rsidRPr="00B13226">
        <w:rPr>
          <w:b/>
          <w:sz w:val="22"/>
          <w:szCs w:val="22"/>
        </w:rPr>
        <w:t>pm</w:t>
      </w:r>
      <w:r w:rsidR="00B66A4D">
        <w:rPr>
          <w:b/>
          <w:sz w:val="22"/>
          <w:szCs w:val="22"/>
        </w:rPr>
        <w:tab/>
      </w:r>
      <w:r w:rsidR="00B66A4D">
        <w:rPr>
          <w:b/>
          <w:sz w:val="22"/>
          <w:szCs w:val="22"/>
        </w:rPr>
        <w:tab/>
      </w:r>
      <w:r w:rsidR="00B66A4D">
        <w:rPr>
          <w:b/>
          <w:sz w:val="22"/>
          <w:szCs w:val="22"/>
        </w:rPr>
        <w:tab/>
      </w:r>
      <w:r w:rsidR="00B66A4D">
        <w:rPr>
          <w:b/>
          <w:sz w:val="22"/>
          <w:szCs w:val="22"/>
        </w:rPr>
        <w:tab/>
      </w:r>
      <w:r w:rsidR="00B66A4D">
        <w:rPr>
          <w:b/>
          <w:sz w:val="22"/>
          <w:szCs w:val="22"/>
        </w:rPr>
        <w:tab/>
      </w:r>
      <w:r w:rsidR="00B66A4D">
        <w:rPr>
          <w:b/>
          <w:sz w:val="22"/>
          <w:szCs w:val="22"/>
        </w:rPr>
        <w:tab/>
      </w:r>
      <w:r w:rsidR="00B66A4D" w:rsidRPr="00233AB6">
        <w:rPr>
          <w:rFonts w:hint="eastAsia"/>
          <w:sz w:val="20"/>
          <w:szCs w:val="20"/>
        </w:rPr>
        <w:t>*</w:t>
      </w:r>
      <w:r w:rsidR="00B66A4D" w:rsidRPr="00233AB6">
        <w:rPr>
          <w:rFonts w:hint="eastAsia"/>
          <w:sz w:val="20"/>
          <w:szCs w:val="20"/>
        </w:rPr>
        <w:t>承蒙香港演藝學院批准參與是次製作</w:t>
      </w:r>
    </w:p>
    <w:p w:rsidR="00A16E62" w:rsidRPr="001E463D" w:rsidRDefault="00A16E62" w:rsidP="00B13226">
      <w:pPr>
        <w:ind w:leftChars="-354" w:left="-850"/>
        <w:rPr>
          <w:b/>
          <w:sz w:val="20"/>
          <w:szCs w:val="20"/>
        </w:rPr>
      </w:pPr>
    </w:p>
    <w:p w:rsidR="001E40DF" w:rsidRPr="00362AA4" w:rsidRDefault="00F773A9" w:rsidP="007C37D3">
      <w:pPr>
        <w:ind w:leftChars="-354" w:left="-850" w:rightChars="-24" w:right="-58"/>
        <w:rPr>
          <w:sz w:val="20"/>
        </w:rPr>
      </w:pPr>
      <w:r w:rsidRPr="00362AA4">
        <w:rPr>
          <w:rFonts w:hint="eastAsia"/>
          <w:sz w:val="20"/>
        </w:rPr>
        <w:t>＃</w:t>
      </w:r>
      <w:r w:rsidRPr="00362AA4">
        <w:rPr>
          <w:rFonts w:hint="eastAsia"/>
          <w:color w:val="000000"/>
          <w:sz w:val="20"/>
        </w:rPr>
        <w:t>設有六十歲或以上高齡人士、殘疾人士及看護人、全日制學生及綜合社會保</w:t>
      </w:r>
      <w:r w:rsidRPr="00362AA4">
        <w:rPr>
          <w:rFonts w:hint="eastAsia"/>
          <w:sz w:val="20"/>
        </w:rPr>
        <w:t>障援助受惠人士半價優惠（額滿即止</w:t>
      </w:r>
      <w:r w:rsidRPr="00362AA4">
        <w:rPr>
          <w:rFonts w:hint="eastAsia"/>
          <w:sz w:val="20"/>
          <w:lang w:eastAsia="zh-HK"/>
        </w:rPr>
        <w:t>）</w:t>
      </w:r>
    </w:p>
    <w:p w:rsidR="001E40DF" w:rsidRDefault="00A16E62" w:rsidP="007C37D3">
      <w:pPr>
        <w:ind w:leftChars="-354" w:left="-850" w:rightChars="-24" w:right="-58"/>
        <w:rPr>
          <w:rFonts w:hAnsi="Arial"/>
          <w:sz w:val="20"/>
        </w:rPr>
      </w:pPr>
      <w:r w:rsidRPr="00362AA4">
        <w:rPr>
          <w:rFonts w:hAnsi="Arial" w:hint="eastAsia"/>
          <w:sz w:val="20"/>
        </w:rPr>
        <w:t>演出全長約</w:t>
      </w:r>
      <w:r w:rsidRPr="00362AA4">
        <w:rPr>
          <w:rFonts w:hAnsi="Arial" w:hint="eastAsia"/>
          <w:sz w:val="20"/>
        </w:rPr>
        <w:t>3</w:t>
      </w:r>
      <w:r w:rsidRPr="00362AA4">
        <w:rPr>
          <w:rFonts w:hAnsi="Arial" w:hint="eastAsia"/>
          <w:sz w:val="20"/>
        </w:rPr>
        <w:t>小時，包括中場休息</w:t>
      </w:r>
      <w:r w:rsidRPr="00362AA4">
        <w:rPr>
          <w:rFonts w:hAnsi="Arial" w:hint="eastAsia"/>
          <w:sz w:val="20"/>
        </w:rPr>
        <w:t>15</w:t>
      </w:r>
      <w:r w:rsidRPr="00362AA4">
        <w:rPr>
          <w:rFonts w:hAnsi="Arial" w:hint="eastAsia"/>
          <w:sz w:val="20"/>
        </w:rPr>
        <w:t>分鐘，遲到者須待中場休息或節目適當時候方可進場</w:t>
      </w:r>
      <w:r w:rsidR="00AD5109">
        <w:rPr>
          <w:rFonts w:hAnsi="Arial" w:hint="eastAsia"/>
          <w:sz w:val="20"/>
        </w:rPr>
        <w:t>。</w:t>
      </w:r>
    </w:p>
    <w:p w:rsidR="00AD5109" w:rsidRPr="00233AB6" w:rsidRDefault="00AD5109" w:rsidP="007C37D3">
      <w:pPr>
        <w:ind w:leftChars="-354" w:left="-850" w:rightChars="-24" w:right="-58"/>
        <w:rPr>
          <w:rFonts w:ascii="Arial" w:hAnsi="Arial" w:cs="Arial"/>
          <w:sz w:val="20"/>
          <w:szCs w:val="20"/>
        </w:rPr>
      </w:pPr>
      <w:r w:rsidRPr="00233AB6">
        <w:rPr>
          <w:sz w:val="20"/>
          <w:szCs w:val="20"/>
        </w:rPr>
        <w:t>節目查詢：</w:t>
      </w:r>
      <w:r w:rsidRPr="00233AB6">
        <w:rPr>
          <w:sz w:val="20"/>
          <w:szCs w:val="20"/>
        </w:rPr>
        <w:t>8102 3768</w:t>
      </w:r>
      <w:r w:rsidRPr="00233AB6">
        <w:rPr>
          <w:sz w:val="20"/>
          <w:szCs w:val="20"/>
        </w:rPr>
        <w:t>／</w:t>
      </w:r>
      <w:r w:rsidRPr="00233AB6">
        <w:rPr>
          <w:sz w:val="20"/>
          <w:szCs w:val="20"/>
        </w:rPr>
        <w:t>2582 0237 (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233AB6">
          <w:rPr>
            <w:sz w:val="20"/>
            <w:szCs w:val="20"/>
          </w:rPr>
          <w:t>7A</w:t>
        </w:r>
      </w:smartTag>
      <w:r w:rsidRPr="00233AB6">
        <w:rPr>
          <w:sz w:val="20"/>
          <w:szCs w:val="20"/>
        </w:rPr>
        <w:t>班戲劇組</w:t>
      </w:r>
      <w:r w:rsidRPr="00233AB6">
        <w:rPr>
          <w:sz w:val="20"/>
          <w:szCs w:val="20"/>
        </w:rPr>
        <w:t xml:space="preserve">) </w:t>
      </w:r>
      <w:r w:rsidRPr="00233AB6">
        <w:rPr>
          <w:sz w:val="20"/>
          <w:szCs w:val="20"/>
        </w:rPr>
        <w:t>劇團網頁：</w:t>
      </w:r>
      <w:r w:rsidR="00C32CD7" w:rsidRPr="00233AB6">
        <w:rPr>
          <w:sz w:val="20"/>
          <w:szCs w:val="20"/>
        </w:rPr>
        <w:fldChar w:fldCharType="begin"/>
      </w:r>
      <w:r w:rsidRPr="00233AB6">
        <w:rPr>
          <w:sz w:val="20"/>
          <w:szCs w:val="20"/>
        </w:rPr>
        <w:instrText xml:space="preserve"> HYPERLINK "http://www.7a.org.hk" </w:instrText>
      </w:r>
      <w:r w:rsidR="00C32CD7" w:rsidRPr="00233AB6">
        <w:rPr>
          <w:sz w:val="20"/>
          <w:szCs w:val="20"/>
        </w:rPr>
        <w:fldChar w:fldCharType="separate"/>
      </w:r>
      <w:r w:rsidRPr="00233AB6">
        <w:rPr>
          <w:rStyle w:val="a3"/>
          <w:sz w:val="20"/>
          <w:szCs w:val="20"/>
        </w:rPr>
        <w:t>www.7a.org.hk</w:t>
      </w:r>
      <w:r w:rsidR="00C32CD7" w:rsidRPr="00233AB6">
        <w:rPr>
          <w:sz w:val="20"/>
          <w:szCs w:val="20"/>
        </w:rPr>
        <w:fldChar w:fldCharType="end"/>
      </w:r>
    </w:p>
    <w:p w:rsidR="00183E6B" w:rsidRPr="00B13226" w:rsidRDefault="00183E6B" w:rsidP="00BE7023">
      <w:pPr>
        <w:spacing w:line="320" w:lineRule="exact"/>
        <w:rPr>
          <w:b/>
          <w:sz w:val="22"/>
        </w:rPr>
      </w:pPr>
    </w:p>
    <w:p w:rsidR="00183E6B" w:rsidRPr="00BE7023" w:rsidRDefault="00183E6B" w:rsidP="00362AA4">
      <w:pPr>
        <w:pBdr>
          <w:bottom w:val="single" w:sz="6" w:space="1" w:color="auto"/>
        </w:pBdr>
        <w:spacing w:line="240" w:lineRule="exact"/>
        <w:ind w:leftChars="-354" w:left="-850"/>
        <w:rPr>
          <w:b/>
        </w:rPr>
      </w:pPr>
      <w:r w:rsidRPr="00BE7023">
        <w:rPr>
          <w:b/>
          <w:bCs/>
        </w:rPr>
        <w:t>優</w:t>
      </w:r>
      <w:r w:rsidRPr="00BE7023">
        <w:rPr>
          <w:rFonts w:hint="eastAsia"/>
          <w:b/>
          <w:bCs/>
        </w:rPr>
        <w:t>先</w:t>
      </w:r>
      <w:r w:rsidRPr="00BE7023">
        <w:rPr>
          <w:b/>
          <w:bCs/>
        </w:rPr>
        <w:t>訂購</w:t>
      </w:r>
      <w:r w:rsidR="00BE7023" w:rsidRPr="00BE7023">
        <w:rPr>
          <w:rFonts w:hint="eastAsia"/>
          <w:b/>
          <w:bCs/>
        </w:rPr>
        <w:t>《灰闌》重演</w:t>
      </w:r>
      <w:r w:rsidR="00BE7023" w:rsidRPr="00BE7023">
        <w:rPr>
          <w:rFonts w:hint="eastAsia"/>
          <w:b/>
          <w:bCs/>
        </w:rPr>
        <w:t xml:space="preserve"> </w:t>
      </w:r>
      <w:r w:rsidRPr="00BE7023">
        <w:rPr>
          <w:b/>
          <w:bCs/>
        </w:rPr>
        <w:t>門票</w:t>
      </w:r>
      <w:r w:rsidRPr="00BE7023">
        <w:rPr>
          <w:b/>
          <w:bCs/>
          <w:color w:val="FF0000"/>
        </w:rPr>
        <w:t xml:space="preserve">　</w:t>
      </w:r>
      <w:r w:rsidRPr="00BE7023">
        <w:rPr>
          <w:b/>
          <w:bCs/>
          <w:color w:val="FF0000"/>
        </w:rPr>
        <w:t>(</w:t>
      </w:r>
      <w:r w:rsidRPr="00BE7023">
        <w:rPr>
          <w:b/>
          <w:bCs/>
          <w:color w:val="FF0000"/>
        </w:rPr>
        <w:t>截止日期：</w:t>
      </w:r>
      <w:r w:rsidRPr="00BE7023">
        <w:rPr>
          <w:b/>
          <w:bCs/>
          <w:color w:val="FF0000"/>
        </w:rPr>
        <w:t>201</w:t>
      </w:r>
      <w:r w:rsidR="00887EC9" w:rsidRPr="00BE7023">
        <w:rPr>
          <w:rFonts w:hint="eastAsia"/>
          <w:b/>
          <w:bCs/>
          <w:color w:val="FF0000"/>
          <w:lang w:eastAsia="zh-HK"/>
        </w:rPr>
        <w:t>5</w:t>
      </w:r>
      <w:r w:rsidRPr="00BE7023">
        <w:rPr>
          <w:b/>
          <w:bCs/>
          <w:color w:val="FF0000"/>
        </w:rPr>
        <w:t>年</w:t>
      </w:r>
      <w:r w:rsidR="00C66736" w:rsidRPr="00BE7023">
        <w:rPr>
          <w:rFonts w:hint="eastAsia"/>
          <w:b/>
          <w:bCs/>
          <w:color w:val="FF0000"/>
        </w:rPr>
        <w:t>6</w:t>
      </w:r>
      <w:r w:rsidRPr="00BE7023">
        <w:rPr>
          <w:b/>
          <w:bCs/>
          <w:color w:val="FF0000"/>
        </w:rPr>
        <w:t>月</w:t>
      </w:r>
      <w:r w:rsidR="001B3AB2">
        <w:rPr>
          <w:rFonts w:hint="eastAsia"/>
          <w:b/>
          <w:bCs/>
          <w:color w:val="FF0000"/>
        </w:rPr>
        <w:t>18</w:t>
      </w:r>
      <w:r w:rsidRPr="00BE7023">
        <w:rPr>
          <w:b/>
          <w:bCs/>
          <w:color w:val="FF0000"/>
        </w:rPr>
        <w:t>日</w:t>
      </w:r>
      <w:r w:rsidRPr="00BE7023">
        <w:rPr>
          <w:b/>
          <w:bCs/>
          <w:color w:val="FF0000"/>
        </w:rPr>
        <w:t>)</w:t>
      </w:r>
      <w:r w:rsidRPr="00BE7023">
        <w:t xml:space="preserve">　</w:t>
      </w:r>
      <w:r w:rsidRPr="00BE7023">
        <w:rPr>
          <w:b/>
        </w:rPr>
        <w:t>(</w:t>
      </w:r>
      <w:r w:rsidRPr="00BE7023">
        <w:rPr>
          <w:b/>
        </w:rPr>
        <w:t>額滿即止</w:t>
      </w:r>
      <w:r w:rsidRPr="00BE7023">
        <w:rPr>
          <w:b/>
        </w:rPr>
        <w:t>)</w:t>
      </w:r>
    </w:p>
    <w:p w:rsidR="00183E6B" w:rsidRPr="0007033A" w:rsidRDefault="00183E6B" w:rsidP="00362AA4">
      <w:pPr>
        <w:spacing w:line="240" w:lineRule="exact"/>
        <w:ind w:leftChars="-150" w:left="-360" w:rightChars="-100" w:right="-240"/>
        <w:jc w:val="right"/>
        <w:rPr>
          <w:bCs/>
          <w:color w:val="000000"/>
          <w:sz w:val="22"/>
          <w:szCs w:val="22"/>
        </w:rPr>
      </w:pPr>
      <w:r w:rsidRPr="0007033A">
        <w:rPr>
          <w:b/>
          <w:color w:val="000000"/>
          <w:sz w:val="22"/>
          <w:szCs w:val="22"/>
          <w:bdr w:val="single" w:sz="4" w:space="0" w:color="auto"/>
        </w:rPr>
        <w:t>訂購表格</w:t>
      </w:r>
      <w:r w:rsidRPr="0007033A">
        <w:rPr>
          <w:b/>
          <w:color w:val="000000"/>
          <w:sz w:val="22"/>
          <w:szCs w:val="22"/>
        </w:rPr>
        <w:tab/>
      </w:r>
      <w:r w:rsidRPr="0007033A">
        <w:rPr>
          <w:b/>
          <w:color w:val="000000"/>
          <w:sz w:val="22"/>
          <w:szCs w:val="22"/>
        </w:rPr>
        <w:tab/>
      </w:r>
      <w:r w:rsidRPr="0007033A">
        <w:rPr>
          <w:b/>
          <w:color w:val="000000"/>
          <w:sz w:val="22"/>
          <w:szCs w:val="22"/>
        </w:rPr>
        <w:tab/>
      </w:r>
      <w:r w:rsidRPr="0007033A">
        <w:rPr>
          <w:b/>
          <w:color w:val="000000"/>
          <w:sz w:val="22"/>
          <w:szCs w:val="22"/>
        </w:rPr>
        <w:tab/>
        <w:t>Ref.__________(</w:t>
      </w:r>
      <w:r w:rsidRPr="0007033A">
        <w:rPr>
          <w:bCs/>
          <w:color w:val="000000"/>
          <w:sz w:val="22"/>
          <w:szCs w:val="22"/>
        </w:rPr>
        <w:t>此欄由本團填寫</w:t>
      </w:r>
      <w:r w:rsidRPr="0007033A">
        <w:rPr>
          <w:bCs/>
          <w:color w:val="000000"/>
          <w:sz w:val="22"/>
          <w:szCs w:val="22"/>
        </w:rPr>
        <w:t>)</w:t>
      </w:r>
    </w:p>
    <w:tbl>
      <w:tblPr>
        <w:tblW w:w="10669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2"/>
        <w:gridCol w:w="1701"/>
        <w:gridCol w:w="1701"/>
        <w:gridCol w:w="1985"/>
        <w:gridCol w:w="1701"/>
        <w:gridCol w:w="1179"/>
      </w:tblGrid>
      <w:tr w:rsidR="00C66736" w:rsidRPr="0007033A" w:rsidTr="00BE7023">
        <w:trPr>
          <w:cantSplit/>
          <w:trHeight w:val="98"/>
        </w:trPr>
        <w:tc>
          <w:tcPr>
            <w:tcW w:w="2402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362AA4">
            <w:pPr>
              <w:spacing w:line="240" w:lineRule="exact"/>
              <w:ind w:leftChars="-11" w:left="-26"/>
              <w:jc w:val="center"/>
              <w:rPr>
                <w:b/>
                <w:sz w:val="22"/>
                <w:szCs w:val="22"/>
              </w:rPr>
            </w:pPr>
            <w:r w:rsidRPr="0007033A">
              <w:rPr>
                <w:b/>
                <w:sz w:val="22"/>
                <w:szCs w:val="22"/>
              </w:rPr>
              <w:t>訂購門票</w:t>
            </w:r>
          </w:p>
          <w:p w:rsidR="00C66736" w:rsidRPr="0007033A" w:rsidRDefault="00C66736" w:rsidP="00362AA4">
            <w:pPr>
              <w:spacing w:line="240" w:lineRule="exact"/>
              <w:ind w:leftChars="-11" w:left="-26"/>
              <w:jc w:val="center"/>
              <w:rPr>
                <w:sz w:val="22"/>
                <w:szCs w:val="22"/>
                <w:lang w:eastAsia="zh-HK"/>
              </w:rPr>
            </w:pPr>
            <w:r w:rsidRPr="0007033A">
              <w:rPr>
                <w:sz w:val="22"/>
                <w:szCs w:val="22"/>
              </w:rPr>
              <w:t>(</w:t>
            </w:r>
            <w:r w:rsidRPr="0007033A">
              <w:rPr>
                <w:sz w:val="22"/>
                <w:szCs w:val="22"/>
              </w:rPr>
              <w:t>八折優惠只適用於</w:t>
            </w:r>
          </w:p>
          <w:p w:rsidR="00C66736" w:rsidRPr="0007033A" w:rsidRDefault="00C66736" w:rsidP="00362AA4">
            <w:pPr>
              <w:spacing w:line="240" w:lineRule="exact"/>
              <w:ind w:leftChars="-11" w:left="-26"/>
              <w:jc w:val="center"/>
              <w:rPr>
                <w:b/>
                <w:sz w:val="22"/>
                <w:szCs w:val="22"/>
              </w:rPr>
            </w:pPr>
            <w:r w:rsidRPr="0007033A">
              <w:rPr>
                <w:sz w:val="22"/>
                <w:szCs w:val="22"/>
              </w:rPr>
              <w:t>$</w:t>
            </w:r>
            <w:r w:rsidRPr="0007033A">
              <w:rPr>
                <w:rFonts w:hint="eastAsia"/>
                <w:sz w:val="22"/>
                <w:szCs w:val="22"/>
              </w:rPr>
              <w:t>240</w:t>
            </w:r>
            <w:r w:rsidRPr="0007033A">
              <w:rPr>
                <w:rFonts w:hint="eastAsia"/>
                <w:sz w:val="22"/>
                <w:szCs w:val="22"/>
              </w:rPr>
              <w:t>、</w:t>
            </w:r>
            <w:r w:rsidRPr="0007033A">
              <w:rPr>
                <w:rFonts w:hint="eastAsia"/>
                <w:sz w:val="22"/>
                <w:szCs w:val="22"/>
              </w:rPr>
              <w:t>180</w:t>
            </w:r>
            <w:r w:rsidRPr="0007033A">
              <w:rPr>
                <w:sz w:val="22"/>
                <w:szCs w:val="22"/>
              </w:rPr>
              <w:t>成人門票</w:t>
            </w:r>
            <w:r w:rsidRPr="0007033A">
              <w:rPr>
                <w:sz w:val="22"/>
                <w:szCs w:val="22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B13226">
            <w:pPr>
              <w:spacing w:line="276" w:lineRule="auto"/>
              <w:ind w:leftChars="51" w:left="122"/>
              <w:jc w:val="center"/>
              <w:rPr>
                <w:b/>
                <w:bCs/>
                <w:sz w:val="22"/>
                <w:szCs w:val="22"/>
              </w:rPr>
            </w:pPr>
            <w:r w:rsidRPr="0007033A">
              <w:rPr>
                <w:b/>
                <w:sz w:val="22"/>
                <w:szCs w:val="22"/>
              </w:rPr>
              <w:t>日期及時間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6736" w:rsidRPr="00B13226" w:rsidRDefault="00C66736" w:rsidP="00362AA4">
            <w:pPr>
              <w:spacing w:line="240" w:lineRule="exact"/>
              <w:jc w:val="center"/>
              <w:rPr>
                <w:b/>
                <w:bCs/>
              </w:rPr>
            </w:pPr>
            <w:r w:rsidRPr="00B13226">
              <w:rPr>
                <w:b/>
                <w:bCs/>
              </w:rPr>
              <w:t>小計</w:t>
            </w:r>
          </w:p>
        </w:tc>
      </w:tr>
      <w:tr w:rsidR="00C66736" w:rsidRPr="0007033A" w:rsidTr="00BE7023">
        <w:trPr>
          <w:cantSplit/>
          <w:trHeight w:val="107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362AA4">
            <w:pPr>
              <w:spacing w:line="240" w:lineRule="exact"/>
              <w:ind w:leftChars="-11" w:left="-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B132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033A">
              <w:rPr>
                <w:rFonts w:hint="eastAsia"/>
                <w:b/>
                <w:sz w:val="22"/>
                <w:szCs w:val="22"/>
              </w:rPr>
              <w:t>高山劇場新翼演藝廳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362AA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6736" w:rsidRPr="0007033A" w:rsidTr="007C37D3">
        <w:trPr>
          <w:cantSplit/>
          <w:trHeight w:val="480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362AA4">
            <w:pPr>
              <w:spacing w:line="240" w:lineRule="exact"/>
              <w:ind w:leftChars="-150" w:left="-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6736" w:rsidRPr="0007033A" w:rsidRDefault="00C66736" w:rsidP="00C66736">
            <w:pPr>
              <w:spacing w:line="240" w:lineRule="exact"/>
              <w:ind w:leftChars="51" w:left="122"/>
              <w:jc w:val="center"/>
              <w:rPr>
                <w:b/>
                <w:bCs/>
                <w:sz w:val="22"/>
                <w:szCs w:val="22"/>
              </w:rPr>
            </w:pPr>
            <w:r w:rsidRPr="0007033A">
              <w:rPr>
                <w:sz w:val="22"/>
                <w:szCs w:val="22"/>
              </w:rPr>
              <w:t>成人優惠門票</w:t>
            </w:r>
            <w:proofErr w:type="gramStart"/>
            <w:r w:rsidRPr="0007033A">
              <w:rPr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6736" w:rsidRPr="001E463D" w:rsidRDefault="00C66736" w:rsidP="00362AA4">
            <w:pPr>
              <w:spacing w:line="240" w:lineRule="exact"/>
              <w:ind w:rightChars="47" w:right="113"/>
              <w:jc w:val="center"/>
              <w:rPr>
                <w:sz w:val="20"/>
                <w:szCs w:val="20"/>
              </w:rPr>
            </w:pPr>
            <w:r w:rsidRPr="001E463D">
              <w:rPr>
                <w:sz w:val="20"/>
                <w:szCs w:val="20"/>
              </w:rPr>
              <w:t>優惠門票</w:t>
            </w:r>
            <w:proofErr w:type="gramStart"/>
            <w:r w:rsidRPr="001E463D">
              <w:rPr>
                <w:sz w:val="20"/>
                <w:szCs w:val="20"/>
              </w:rPr>
              <w:t>︰</w:t>
            </w:r>
            <w:proofErr w:type="gramEnd"/>
          </w:p>
          <w:p w:rsidR="00C66736" w:rsidRPr="0007033A" w:rsidRDefault="00C66736" w:rsidP="00362AA4">
            <w:pPr>
              <w:spacing w:line="240" w:lineRule="exact"/>
              <w:ind w:leftChars="51" w:left="122" w:rightChars="47" w:right="113"/>
              <w:jc w:val="center"/>
              <w:rPr>
                <w:b/>
                <w:bCs/>
                <w:sz w:val="22"/>
                <w:szCs w:val="22"/>
              </w:rPr>
            </w:pPr>
            <w:r w:rsidRPr="001E463D">
              <w:rPr>
                <w:sz w:val="20"/>
                <w:szCs w:val="20"/>
              </w:rPr>
              <w:t>請註明優惠類別</w:t>
            </w:r>
            <w:r w:rsidRPr="001E463D">
              <w:rPr>
                <w:sz w:val="20"/>
                <w:szCs w:val="20"/>
              </w:rPr>
              <w:t>(</w:t>
            </w:r>
            <w:r w:rsidRPr="001E463D">
              <w:rPr>
                <w:sz w:val="20"/>
                <w:szCs w:val="20"/>
              </w:rPr>
              <w:t>六十歲或以上高齡人士／殘疾人士／全日制學生／綜合社會保障援助受惠人</w:t>
            </w:r>
            <w:r w:rsidRPr="001E463D"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66736" w:rsidRPr="0007033A" w:rsidRDefault="00C66736" w:rsidP="00362AA4">
            <w:pPr>
              <w:spacing w:line="240" w:lineRule="exact"/>
              <w:ind w:leftChars="51" w:left="12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714C" w:rsidRPr="0007033A" w:rsidTr="007C37D3">
        <w:trPr>
          <w:cantSplit/>
          <w:trHeight w:val="480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714C" w:rsidRPr="0007033A" w:rsidRDefault="00BC714C" w:rsidP="00362AA4">
            <w:pPr>
              <w:spacing w:line="240" w:lineRule="exact"/>
              <w:ind w:leftChars="-150" w:left="-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714C" w:rsidRPr="0007033A" w:rsidRDefault="00BC714C" w:rsidP="00A7585F">
            <w:pPr>
              <w:spacing w:line="240" w:lineRule="exact"/>
              <w:ind w:leftChars="51" w:left="122"/>
              <w:jc w:val="center"/>
              <w:rPr>
                <w:sz w:val="22"/>
                <w:szCs w:val="22"/>
              </w:rPr>
            </w:pPr>
            <w:r w:rsidRPr="0007033A">
              <w:rPr>
                <w:b/>
                <w:color w:val="FF0000"/>
                <w:sz w:val="22"/>
                <w:szCs w:val="22"/>
              </w:rPr>
              <w:t>$</w:t>
            </w:r>
            <w:r w:rsidRPr="0007033A">
              <w:rPr>
                <w:rFonts w:hint="eastAsia"/>
                <w:b/>
                <w:color w:val="FF0000"/>
                <w:sz w:val="22"/>
                <w:szCs w:val="22"/>
              </w:rPr>
              <w:t>192</w:t>
            </w:r>
            <w:r w:rsidRPr="0007033A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07033A">
              <w:rPr>
                <w:rFonts w:hint="eastAsia"/>
                <w:b/>
                <w:sz w:val="22"/>
                <w:szCs w:val="22"/>
              </w:rPr>
              <w:t>原價</w:t>
            </w:r>
            <w:r w:rsidRPr="0007033A">
              <w:rPr>
                <w:rFonts w:hint="eastAsia"/>
                <w:b/>
                <w:sz w:val="22"/>
                <w:szCs w:val="22"/>
              </w:rPr>
              <w:t>$240)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714C" w:rsidRPr="0007033A" w:rsidRDefault="00BC714C" w:rsidP="00BE7023">
            <w:pPr>
              <w:spacing w:line="240" w:lineRule="exact"/>
              <w:ind w:leftChars="51" w:left="122"/>
              <w:jc w:val="center"/>
              <w:rPr>
                <w:sz w:val="22"/>
                <w:szCs w:val="22"/>
              </w:rPr>
            </w:pPr>
            <w:r w:rsidRPr="0007033A">
              <w:rPr>
                <w:b/>
                <w:color w:val="FF0000"/>
                <w:sz w:val="22"/>
                <w:szCs w:val="22"/>
              </w:rPr>
              <w:t>$</w:t>
            </w:r>
            <w:r w:rsidRPr="0007033A">
              <w:rPr>
                <w:rFonts w:hint="eastAsia"/>
                <w:b/>
                <w:color w:val="FF0000"/>
                <w:sz w:val="22"/>
                <w:szCs w:val="22"/>
              </w:rPr>
              <w:t>144</w:t>
            </w:r>
            <w:r w:rsidRPr="0007033A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07033A">
              <w:rPr>
                <w:rFonts w:hint="eastAsia"/>
                <w:b/>
                <w:sz w:val="22"/>
                <w:szCs w:val="22"/>
              </w:rPr>
              <w:t>原價</w:t>
            </w:r>
            <w:r w:rsidR="00BE7023" w:rsidRPr="0007033A">
              <w:rPr>
                <w:rFonts w:hint="eastAsia"/>
                <w:b/>
                <w:sz w:val="22"/>
                <w:szCs w:val="22"/>
              </w:rPr>
              <w:t>$180</w:t>
            </w:r>
            <w:r w:rsidRPr="0007033A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714C" w:rsidRPr="0007033A" w:rsidRDefault="00BC714C" w:rsidP="00362AA4">
            <w:pPr>
              <w:spacing w:line="240" w:lineRule="exact"/>
              <w:ind w:rightChars="47" w:right="113"/>
              <w:jc w:val="center"/>
              <w:rPr>
                <w:b/>
                <w:sz w:val="22"/>
                <w:szCs w:val="22"/>
              </w:rPr>
            </w:pPr>
            <w:r w:rsidRPr="0007033A">
              <w:rPr>
                <w:rFonts w:hint="eastAsia"/>
                <w:b/>
                <w:sz w:val="22"/>
                <w:szCs w:val="22"/>
              </w:rPr>
              <w:t>$120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714C" w:rsidRPr="0007033A" w:rsidRDefault="00BC714C" w:rsidP="00362AA4">
            <w:pPr>
              <w:spacing w:line="240" w:lineRule="exact"/>
              <w:ind w:rightChars="47" w:right="113"/>
              <w:jc w:val="center"/>
              <w:rPr>
                <w:b/>
                <w:sz w:val="22"/>
                <w:szCs w:val="22"/>
              </w:rPr>
            </w:pPr>
            <w:r w:rsidRPr="0007033A">
              <w:rPr>
                <w:rFonts w:hint="eastAsia"/>
                <w:b/>
                <w:sz w:val="22"/>
                <w:szCs w:val="22"/>
              </w:rPr>
              <w:t>$90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714C" w:rsidRPr="0007033A" w:rsidRDefault="00BC714C" w:rsidP="00362AA4">
            <w:pPr>
              <w:spacing w:line="240" w:lineRule="exact"/>
              <w:ind w:leftChars="51" w:left="12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714C" w:rsidRPr="0007033A" w:rsidTr="007C37D3">
        <w:trPr>
          <w:cantSplit/>
          <w:trHeight w:val="337"/>
        </w:trPr>
        <w:tc>
          <w:tcPr>
            <w:tcW w:w="2402" w:type="dxa"/>
            <w:shd w:val="clear" w:color="auto" w:fill="auto"/>
            <w:vAlign w:val="center"/>
          </w:tcPr>
          <w:p w:rsidR="00BC714C" w:rsidRPr="0007033A" w:rsidRDefault="00BC714C" w:rsidP="00AC1A3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7033A">
              <w:rPr>
                <w:rFonts w:hint="eastAsia"/>
                <w:bCs/>
                <w:sz w:val="22"/>
                <w:szCs w:val="22"/>
              </w:rPr>
              <w:t>2015</w:t>
            </w:r>
            <w:r w:rsidRPr="0007033A">
              <w:rPr>
                <w:rFonts w:hint="eastAsia"/>
                <w:bCs/>
                <w:sz w:val="22"/>
                <w:szCs w:val="22"/>
              </w:rPr>
              <w:t>年</w:t>
            </w:r>
            <w:r w:rsidRPr="0007033A">
              <w:rPr>
                <w:rFonts w:hint="eastAsia"/>
                <w:bCs/>
                <w:sz w:val="22"/>
                <w:szCs w:val="22"/>
              </w:rPr>
              <w:t>8</w:t>
            </w:r>
            <w:r w:rsidRPr="0007033A">
              <w:rPr>
                <w:rFonts w:hint="eastAsia"/>
                <w:bCs/>
                <w:sz w:val="22"/>
                <w:szCs w:val="22"/>
              </w:rPr>
              <w:t>月</w:t>
            </w:r>
            <w:r w:rsidRPr="0007033A">
              <w:rPr>
                <w:rFonts w:hint="eastAsia"/>
                <w:bCs/>
                <w:sz w:val="22"/>
                <w:szCs w:val="22"/>
              </w:rPr>
              <w:t>14</w:t>
            </w:r>
            <w:r w:rsidRPr="0007033A">
              <w:rPr>
                <w:rFonts w:hint="eastAsia"/>
                <w:bCs/>
                <w:sz w:val="22"/>
                <w:szCs w:val="22"/>
              </w:rPr>
              <w:t>日</w:t>
            </w:r>
            <w:r w:rsidR="00AC1A39">
              <w:rPr>
                <w:bCs/>
                <w:sz w:val="22"/>
                <w:szCs w:val="22"/>
              </w:rPr>
              <w:t>7:45pm</w:t>
            </w: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</w:tr>
      <w:tr w:rsidR="00BC714C" w:rsidRPr="0007033A" w:rsidTr="007C37D3">
        <w:trPr>
          <w:cantSplit/>
          <w:trHeight w:val="257"/>
        </w:trPr>
        <w:tc>
          <w:tcPr>
            <w:tcW w:w="2402" w:type="dxa"/>
            <w:shd w:val="clear" w:color="auto" w:fill="auto"/>
            <w:vAlign w:val="center"/>
          </w:tcPr>
          <w:p w:rsidR="00BC714C" w:rsidRPr="0007033A" w:rsidRDefault="00BC714C" w:rsidP="00AC1A3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7033A">
              <w:rPr>
                <w:rFonts w:hint="eastAsia"/>
                <w:bCs/>
                <w:sz w:val="22"/>
                <w:szCs w:val="22"/>
              </w:rPr>
              <w:t>2015</w:t>
            </w:r>
            <w:r w:rsidRPr="0007033A">
              <w:rPr>
                <w:rFonts w:hint="eastAsia"/>
                <w:bCs/>
                <w:sz w:val="22"/>
                <w:szCs w:val="22"/>
              </w:rPr>
              <w:t>年</w:t>
            </w:r>
            <w:r w:rsidRPr="0007033A">
              <w:rPr>
                <w:rFonts w:hint="eastAsia"/>
                <w:bCs/>
                <w:sz w:val="22"/>
                <w:szCs w:val="22"/>
              </w:rPr>
              <w:t>8</w:t>
            </w:r>
            <w:r w:rsidRPr="0007033A">
              <w:rPr>
                <w:rFonts w:hint="eastAsia"/>
                <w:bCs/>
                <w:sz w:val="22"/>
                <w:szCs w:val="22"/>
              </w:rPr>
              <w:t>月</w:t>
            </w:r>
            <w:r w:rsidRPr="0007033A">
              <w:rPr>
                <w:rFonts w:hint="eastAsia"/>
                <w:bCs/>
                <w:sz w:val="22"/>
                <w:szCs w:val="22"/>
              </w:rPr>
              <w:t>15</w:t>
            </w:r>
            <w:r w:rsidRPr="0007033A">
              <w:rPr>
                <w:rFonts w:hint="eastAsia"/>
                <w:bCs/>
                <w:sz w:val="22"/>
                <w:szCs w:val="22"/>
              </w:rPr>
              <w:t>日</w:t>
            </w:r>
            <w:r w:rsidR="00AC1A39">
              <w:rPr>
                <w:bCs/>
                <w:sz w:val="22"/>
                <w:szCs w:val="22"/>
              </w:rPr>
              <w:t>7</w:t>
            </w:r>
            <w:r w:rsidRPr="0007033A">
              <w:rPr>
                <w:rFonts w:hint="eastAsia"/>
                <w:bCs/>
                <w:sz w:val="22"/>
                <w:szCs w:val="22"/>
              </w:rPr>
              <w:t>:45</w:t>
            </w:r>
            <w:r w:rsidR="00AC1A39">
              <w:rPr>
                <w:bCs/>
                <w:sz w:val="22"/>
                <w:szCs w:val="22"/>
              </w:rPr>
              <w:t>pm</w:t>
            </w: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</w:tr>
      <w:tr w:rsidR="00BC714C" w:rsidRPr="0007033A" w:rsidTr="007C37D3">
        <w:trPr>
          <w:cantSplit/>
          <w:trHeight w:val="257"/>
        </w:trPr>
        <w:tc>
          <w:tcPr>
            <w:tcW w:w="2402" w:type="dxa"/>
            <w:shd w:val="clear" w:color="auto" w:fill="auto"/>
            <w:vAlign w:val="center"/>
          </w:tcPr>
          <w:p w:rsidR="00BC714C" w:rsidRPr="0007033A" w:rsidRDefault="00BC714C" w:rsidP="00AC1A3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7033A">
              <w:rPr>
                <w:rFonts w:hint="eastAsia"/>
                <w:bCs/>
                <w:sz w:val="22"/>
                <w:szCs w:val="22"/>
              </w:rPr>
              <w:t>2015</w:t>
            </w:r>
            <w:r w:rsidRPr="0007033A">
              <w:rPr>
                <w:rFonts w:hint="eastAsia"/>
                <w:bCs/>
                <w:sz w:val="22"/>
                <w:szCs w:val="22"/>
              </w:rPr>
              <w:t>年</w:t>
            </w:r>
            <w:r w:rsidRPr="0007033A">
              <w:rPr>
                <w:rFonts w:hint="eastAsia"/>
                <w:bCs/>
                <w:sz w:val="22"/>
                <w:szCs w:val="22"/>
              </w:rPr>
              <w:t>8</w:t>
            </w:r>
            <w:r w:rsidRPr="0007033A">
              <w:rPr>
                <w:rFonts w:hint="eastAsia"/>
                <w:bCs/>
                <w:sz w:val="22"/>
                <w:szCs w:val="22"/>
              </w:rPr>
              <w:t>月</w:t>
            </w:r>
            <w:r w:rsidRPr="0007033A">
              <w:rPr>
                <w:rFonts w:hint="eastAsia"/>
                <w:bCs/>
                <w:sz w:val="22"/>
                <w:szCs w:val="22"/>
              </w:rPr>
              <w:t>16</w:t>
            </w:r>
            <w:r w:rsidRPr="0007033A">
              <w:rPr>
                <w:rFonts w:hint="eastAsia"/>
                <w:bCs/>
                <w:sz w:val="22"/>
                <w:szCs w:val="22"/>
              </w:rPr>
              <w:t>日</w:t>
            </w:r>
            <w:r w:rsidR="00AC1A39">
              <w:rPr>
                <w:bCs/>
                <w:color w:val="FF0000"/>
                <w:sz w:val="22"/>
                <w:szCs w:val="22"/>
              </w:rPr>
              <w:t>2</w:t>
            </w:r>
            <w:r w:rsidRPr="00AC1A39">
              <w:rPr>
                <w:rFonts w:hint="eastAsia"/>
                <w:bCs/>
                <w:color w:val="FF0000"/>
                <w:sz w:val="22"/>
                <w:szCs w:val="22"/>
              </w:rPr>
              <w:t>:45</w:t>
            </w:r>
            <w:r w:rsidR="00AC1A39">
              <w:rPr>
                <w:bCs/>
                <w:color w:val="FF0000"/>
                <w:sz w:val="22"/>
                <w:szCs w:val="22"/>
              </w:rPr>
              <w:t>pm</w:t>
            </w: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BC714C" w:rsidRPr="0007033A" w:rsidRDefault="00BC714C" w:rsidP="007C37D3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</w:tr>
      <w:tr w:rsidR="00183E6B" w:rsidRPr="0007033A" w:rsidTr="007C37D3">
        <w:trPr>
          <w:cantSplit/>
          <w:trHeight w:val="109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E6B" w:rsidRPr="0007033A" w:rsidRDefault="00183E6B" w:rsidP="00B13226">
            <w:pPr>
              <w:spacing w:line="276" w:lineRule="auto"/>
              <w:jc w:val="center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E6B" w:rsidRPr="0007033A" w:rsidRDefault="00183E6B" w:rsidP="00B13226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3E6B" w:rsidRPr="00B13226" w:rsidRDefault="00183E6B" w:rsidP="00B13226">
            <w:pPr>
              <w:spacing w:line="276" w:lineRule="auto"/>
              <w:ind w:leftChars="-70" w:left="-168"/>
              <w:jc w:val="right"/>
              <w:rPr>
                <w:b/>
              </w:rPr>
            </w:pPr>
            <w:r w:rsidRPr="00B13226">
              <w:rPr>
                <w:rFonts w:hint="eastAsia"/>
                <w:b/>
              </w:rPr>
              <w:t>總計：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183E6B" w:rsidRPr="0007033A" w:rsidRDefault="00183E6B" w:rsidP="00B13226">
            <w:pPr>
              <w:spacing w:line="276" w:lineRule="auto"/>
              <w:ind w:leftChars="-70" w:left="-168"/>
              <w:rPr>
                <w:sz w:val="22"/>
                <w:szCs w:val="22"/>
              </w:rPr>
            </w:pPr>
          </w:p>
        </w:tc>
      </w:tr>
    </w:tbl>
    <w:p w:rsidR="00183E6B" w:rsidRPr="0014786A" w:rsidRDefault="00183E6B" w:rsidP="00F751BD">
      <w:pPr>
        <w:spacing w:beforeLines="50" w:line="276" w:lineRule="auto"/>
        <w:ind w:leftChars="-300" w:left="-720"/>
        <w:jc w:val="center"/>
        <w:rPr>
          <w:sz w:val="22"/>
          <w:szCs w:val="20"/>
        </w:rPr>
      </w:pPr>
      <w:r w:rsidRPr="0014786A">
        <w:rPr>
          <w:sz w:val="22"/>
          <w:szCs w:val="20"/>
        </w:rPr>
        <w:t>姓名（先生／女士）：</w:t>
      </w:r>
      <w:r w:rsidRPr="0014786A">
        <w:rPr>
          <w:sz w:val="22"/>
          <w:szCs w:val="20"/>
        </w:rPr>
        <w:t>___________________</w:t>
      </w:r>
      <w:r>
        <w:rPr>
          <w:rFonts w:hint="eastAsia"/>
          <w:sz w:val="22"/>
        </w:rPr>
        <w:t>___</w:t>
      </w:r>
      <w:r w:rsidRPr="0014786A">
        <w:rPr>
          <w:sz w:val="22"/>
          <w:szCs w:val="20"/>
        </w:rPr>
        <w:t>____</w:t>
      </w:r>
      <w:r>
        <w:rPr>
          <w:rFonts w:hint="eastAsia"/>
          <w:sz w:val="22"/>
        </w:rPr>
        <w:t xml:space="preserve"> </w:t>
      </w:r>
      <w:r w:rsidRPr="0014786A">
        <w:rPr>
          <w:sz w:val="22"/>
          <w:szCs w:val="20"/>
        </w:rPr>
        <w:t>電郵地址：</w:t>
      </w:r>
      <w:r>
        <w:rPr>
          <w:sz w:val="22"/>
        </w:rPr>
        <w:t>__________________________</w:t>
      </w:r>
      <w:r>
        <w:rPr>
          <w:rFonts w:hint="eastAsia"/>
          <w:sz w:val="22"/>
        </w:rPr>
        <w:t>________</w:t>
      </w:r>
    </w:p>
    <w:p w:rsidR="00183E6B" w:rsidRPr="0014786A" w:rsidRDefault="00183E6B" w:rsidP="00337F7F">
      <w:pPr>
        <w:spacing w:line="276" w:lineRule="auto"/>
        <w:ind w:leftChars="-300" w:left="-720"/>
        <w:jc w:val="center"/>
        <w:rPr>
          <w:sz w:val="22"/>
          <w:szCs w:val="20"/>
        </w:rPr>
      </w:pPr>
      <w:r w:rsidRPr="0014786A">
        <w:rPr>
          <w:sz w:val="22"/>
          <w:szCs w:val="20"/>
        </w:rPr>
        <w:t>地址：</w:t>
      </w:r>
      <w:r w:rsidRPr="0014786A">
        <w:rPr>
          <w:sz w:val="22"/>
          <w:szCs w:val="20"/>
        </w:rPr>
        <w:t>____________________________________________________________________________________</w:t>
      </w:r>
    </w:p>
    <w:p w:rsidR="00183E6B" w:rsidRPr="0014786A" w:rsidRDefault="00183E6B" w:rsidP="00337F7F">
      <w:pPr>
        <w:spacing w:line="276" w:lineRule="auto"/>
        <w:ind w:leftChars="-300" w:left="-720"/>
        <w:jc w:val="center"/>
        <w:rPr>
          <w:sz w:val="22"/>
          <w:szCs w:val="20"/>
        </w:rPr>
      </w:pPr>
      <w:r w:rsidRPr="0014786A">
        <w:rPr>
          <w:sz w:val="22"/>
          <w:szCs w:val="20"/>
        </w:rPr>
        <w:t>電話：（日）</w:t>
      </w:r>
      <w:r w:rsidRPr="0014786A">
        <w:rPr>
          <w:sz w:val="22"/>
          <w:szCs w:val="20"/>
        </w:rPr>
        <w:t>____________________</w:t>
      </w:r>
      <w:r w:rsidRPr="0014786A">
        <w:rPr>
          <w:sz w:val="22"/>
          <w:szCs w:val="20"/>
        </w:rPr>
        <w:t>（夜）</w:t>
      </w:r>
      <w:r w:rsidRPr="0014786A">
        <w:rPr>
          <w:sz w:val="22"/>
          <w:szCs w:val="20"/>
        </w:rPr>
        <w:t>_____________________</w:t>
      </w:r>
      <w:r w:rsidRPr="0014786A">
        <w:rPr>
          <w:sz w:val="22"/>
          <w:szCs w:val="20"/>
        </w:rPr>
        <w:t>（傳真）</w:t>
      </w:r>
      <w:r>
        <w:rPr>
          <w:sz w:val="22"/>
          <w:szCs w:val="20"/>
        </w:rPr>
        <w:t>________________</w:t>
      </w:r>
      <w:r w:rsidRPr="0014786A">
        <w:rPr>
          <w:sz w:val="22"/>
          <w:szCs w:val="20"/>
        </w:rPr>
        <w:t>_(</w:t>
      </w:r>
      <w:r w:rsidRPr="0014786A">
        <w:rPr>
          <w:sz w:val="22"/>
          <w:szCs w:val="20"/>
        </w:rPr>
        <w:t>如適用</w:t>
      </w:r>
      <w:r w:rsidRPr="0014786A">
        <w:rPr>
          <w:sz w:val="22"/>
          <w:szCs w:val="20"/>
        </w:rPr>
        <w:t>)</w:t>
      </w:r>
    </w:p>
    <w:p w:rsidR="00183E6B" w:rsidRPr="0014786A" w:rsidRDefault="00183E6B" w:rsidP="00183E6B">
      <w:pPr>
        <w:spacing w:line="276" w:lineRule="auto"/>
        <w:ind w:leftChars="-300" w:left="-720"/>
        <w:rPr>
          <w:sz w:val="20"/>
          <w:szCs w:val="20"/>
        </w:rPr>
      </w:pPr>
      <w:r w:rsidRPr="0014786A">
        <w:rPr>
          <w:sz w:val="20"/>
          <w:szCs w:val="20"/>
        </w:rPr>
        <w:t>遞交表格及付款辦法：</w:t>
      </w:r>
    </w:p>
    <w:tbl>
      <w:tblPr>
        <w:tblW w:w="107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57"/>
      </w:tblGrid>
      <w:tr w:rsidR="00183E6B" w:rsidRPr="0014786A" w:rsidTr="00183E6B">
        <w:trPr>
          <w:trHeight w:val="180"/>
        </w:trPr>
        <w:tc>
          <w:tcPr>
            <w:tcW w:w="10757" w:type="dxa"/>
          </w:tcPr>
          <w:p w:rsidR="00183E6B" w:rsidRPr="0014786A" w:rsidRDefault="00183E6B" w:rsidP="0073307D">
            <w:pPr>
              <w:jc w:val="center"/>
              <w:rPr>
                <w:sz w:val="20"/>
                <w:szCs w:val="20"/>
              </w:rPr>
            </w:pPr>
            <w:r w:rsidRPr="0014786A">
              <w:rPr>
                <w:sz w:val="20"/>
                <w:szCs w:val="20"/>
              </w:rPr>
              <w:t xml:space="preserve">1) </w:t>
            </w:r>
            <w:r w:rsidRPr="0014786A">
              <w:rPr>
                <w:sz w:val="20"/>
                <w:szCs w:val="20"/>
              </w:rPr>
              <w:t>請填妥以上表格，並將款項存入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14786A">
                <w:rPr>
                  <w:b/>
                  <w:sz w:val="20"/>
                  <w:szCs w:val="20"/>
                </w:rPr>
                <w:t>7A</w:t>
              </w:r>
            </w:smartTag>
            <w:r w:rsidRPr="0014786A">
              <w:rPr>
                <w:b/>
                <w:sz w:val="20"/>
                <w:szCs w:val="20"/>
              </w:rPr>
              <w:t>班戲劇組</w:t>
            </w:r>
            <w:r w:rsidRPr="0014786A">
              <w:rPr>
                <w:sz w:val="20"/>
                <w:szCs w:val="20"/>
              </w:rPr>
              <w:t xml:space="preserve"> </w:t>
            </w:r>
            <w:r w:rsidRPr="0014786A">
              <w:rPr>
                <w:b/>
                <w:sz w:val="20"/>
                <w:szCs w:val="20"/>
              </w:rPr>
              <w:t>匯豐銀行</w:t>
            </w:r>
            <w:r w:rsidRPr="0014786A">
              <w:rPr>
                <w:sz w:val="20"/>
                <w:szCs w:val="20"/>
              </w:rPr>
              <w:t>之戶口：</w:t>
            </w:r>
            <w:r w:rsidRPr="0014786A">
              <w:rPr>
                <w:b/>
                <w:sz w:val="20"/>
                <w:szCs w:val="20"/>
              </w:rPr>
              <w:t>499-371-995-001</w:t>
            </w:r>
            <w:r w:rsidRPr="0014786A">
              <w:rPr>
                <w:sz w:val="20"/>
                <w:szCs w:val="20"/>
              </w:rPr>
              <w:t xml:space="preserve"> </w:t>
            </w:r>
            <w:r w:rsidRPr="0014786A">
              <w:rPr>
                <w:sz w:val="20"/>
                <w:szCs w:val="20"/>
              </w:rPr>
              <w:t>後，將存款或轉帳收據</w:t>
            </w:r>
          </w:p>
          <w:p w:rsidR="00183E6B" w:rsidRPr="0014786A" w:rsidRDefault="00183E6B" w:rsidP="0073307D">
            <w:pPr>
              <w:jc w:val="center"/>
              <w:rPr>
                <w:b/>
                <w:sz w:val="20"/>
                <w:szCs w:val="20"/>
              </w:rPr>
            </w:pPr>
            <w:r w:rsidRPr="0014786A">
              <w:rPr>
                <w:sz w:val="20"/>
                <w:szCs w:val="20"/>
              </w:rPr>
              <w:t>傳真至</w:t>
            </w:r>
            <w:r w:rsidRPr="0014786A">
              <w:rPr>
                <w:b/>
                <w:sz w:val="20"/>
                <w:szCs w:val="20"/>
              </w:rPr>
              <w:t>2802 - 0798</w:t>
            </w:r>
            <w:r w:rsidRPr="0014786A">
              <w:rPr>
                <w:sz w:val="20"/>
                <w:szCs w:val="20"/>
              </w:rPr>
              <w:t>或寄至本劇團：</w:t>
            </w:r>
            <w:r w:rsidRPr="0014786A">
              <w:rPr>
                <w:b/>
                <w:sz w:val="20"/>
                <w:szCs w:val="20"/>
              </w:rPr>
              <w:t xml:space="preserve">Class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14786A">
                <w:rPr>
                  <w:b/>
                  <w:sz w:val="20"/>
                  <w:szCs w:val="20"/>
                </w:rPr>
                <w:t>7A</w:t>
              </w:r>
            </w:smartTag>
            <w:r w:rsidRPr="0014786A">
              <w:rPr>
                <w:b/>
                <w:sz w:val="20"/>
                <w:szCs w:val="20"/>
              </w:rPr>
              <w:t xml:space="preserve"> Drama Group Limited</w:t>
            </w:r>
          </w:p>
          <w:p w:rsidR="00183E6B" w:rsidRPr="0014786A" w:rsidRDefault="00183E6B" w:rsidP="0073307D">
            <w:pPr>
              <w:ind w:firstLineChars="150" w:firstLine="300"/>
              <w:jc w:val="center"/>
              <w:rPr>
                <w:b/>
                <w:sz w:val="20"/>
                <w:szCs w:val="20"/>
              </w:rPr>
            </w:pPr>
            <w:r w:rsidRPr="0014786A">
              <w:rPr>
                <w:b/>
                <w:sz w:val="20"/>
                <w:szCs w:val="20"/>
              </w:rPr>
              <w:t xml:space="preserve">8/F, </w:t>
            </w:r>
            <w:smartTag w:uri="urn:schemas-microsoft-com:office:smarttags" w:element="place">
              <w:r w:rsidRPr="0014786A">
                <w:rPr>
                  <w:b/>
                  <w:sz w:val="20"/>
                  <w:szCs w:val="20"/>
                </w:rPr>
                <w:t>Hong Kong</w:t>
              </w:r>
            </w:smartTag>
            <w:r w:rsidRPr="0014786A">
              <w:rPr>
                <w:b/>
                <w:sz w:val="20"/>
                <w:szCs w:val="20"/>
              </w:rPr>
              <w:t xml:space="preserve"> Arts Centre, </w:t>
            </w:r>
            <w:smartTag w:uri="urn:schemas-microsoft-com:office:smarttags" w:element="Street">
              <w:smartTag w:uri="urn:schemas-microsoft-com:office:smarttags" w:element="address">
                <w:r w:rsidRPr="0014786A">
                  <w:rPr>
                    <w:b/>
                    <w:sz w:val="20"/>
                    <w:szCs w:val="20"/>
                  </w:rPr>
                  <w:t xml:space="preserve">2 </w:t>
                </w:r>
                <w:proofErr w:type="spellStart"/>
                <w:r w:rsidRPr="0014786A">
                  <w:rPr>
                    <w:b/>
                    <w:sz w:val="20"/>
                    <w:szCs w:val="20"/>
                  </w:rPr>
                  <w:t>Harbour</w:t>
                </w:r>
                <w:proofErr w:type="spellEnd"/>
                <w:r w:rsidRPr="0014786A">
                  <w:rPr>
                    <w:b/>
                    <w:sz w:val="20"/>
                    <w:szCs w:val="20"/>
                  </w:rPr>
                  <w:t xml:space="preserve"> Road</w:t>
                </w:r>
              </w:smartTag>
            </w:smartTag>
            <w:r w:rsidRPr="0014786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786A">
              <w:rPr>
                <w:b/>
                <w:sz w:val="20"/>
                <w:szCs w:val="20"/>
              </w:rPr>
              <w:t>Wanchai</w:t>
            </w:r>
            <w:proofErr w:type="spellEnd"/>
            <w:r w:rsidRPr="0014786A">
              <w:rPr>
                <w:b/>
                <w:sz w:val="20"/>
                <w:szCs w:val="20"/>
              </w:rPr>
              <w:t>, H.K</w:t>
            </w:r>
          </w:p>
          <w:p w:rsidR="00183E6B" w:rsidRPr="0014786A" w:rsidRDefault="001E463D" w:rsidP="001E4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83E6B" w:rsidRPr="0014786A">
              <w:rPr>
                <w:sz w:val="20"/>
                <w:szCs w:val="20"/>
              </w:rPr>
              <w:t xml:space="preserve">2) </w:t>
            </w:r>
            <w:r w:rsidR="00183E6B" w:rsidRPr="0014786A">
              <w:rPr>
                <w:sz w:val="20"/>
                <w:szCs w:val="20"/>
              </w:rPr>
              <w:t>支票付款亦可，</w:t>
            </w:r>
            <w:r w:rsidR="00183E6B" w:rsidRPr="0014786A">
              <w:rPr>
                <w:b/>
                <w:sz w:val="20"/>
                <w:szCs w:val="20"/>
              </w:rPr>
              <w:t>支票抬頭：</w:t>
            </w:r>
            <w:r w:rsidR="00183E6B" w:rsidRPr="0014786A">
              <w:rPr>
                <w:b/>
                <w:sz w:val="20"/>
                <w:szCs w:val="20"/>
              </w:rPr>
              <w:t xml:space="preserve">CLASS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="00183E6B" w:rsidRPr="0014786A">
                <w:rPr>
                  <w:b/>
                  <w:sz w:val="20"/>
                  <w:szCs w:val="20"/>
                </w:rPr>
                <w:t>7A</w:t>
              </w:r>
            </w:smartTag>
            <w:r w:rsidR="00183E6B" w:rsidRPr="0014786A">
              <w:rPr>
                <w:b/>
                <w:sz w:val="20"/>
                <w:szCs w:val="20"/>
              </w:rPr>
              <w:t xml:space="preserve"> DRAMA GROUP LIMITED</w:t>
            </w:r>
            <w:r w:rsidR="00183E6B" w:rsidRPr="0014786A">
              <w:rPr>
                <w:b/>
                <w:sz w:val="20"/>
                <w:szCs w:val="20"/>
              </w:rPr>
              <w:t>，並連同訂票表格寄至本團。</w:t>
            </w:r>
          </w:p>
        </w:tc>
      </w:tr>
    </w:tbl>
    <w:p w:rsidR="00183E6B" w:rsidRPr="0014786A" w:rsidRDefault="00183E6B" w:rsidP="00183E6B">
      <w:pPr>
        <w:ind w:leftChars="-472" w:left="-1133"/>
        <w:jc w:val="both"/>
        <w:rPr>
          <w:sz w:val="20"/>
          <w:szCs w:val="20"/>
        </w:rPr>
      </w:pPr>
      <w:r w:rsidRPr="0014786A">
        <w:rPr>
          <w:sz w:val="20"/>
          <w:szCs w:val="20"/>
        </w:rPr>
        <w:t>稍後將有專人聯絡閣下安排取票事宜。有關個人資料只適用於是次訂票安排，有關資料在訂票手續完成後將被銷毀。門劵將於截止訂購日期後兩星期內寄出；如有任何疑問，請聯絡：</w:t>
      </w:r>
      <w:r w:rsidRPr="0014786A">
        <w:rPr>
          <w:sz w:val="20"/>
          <w:szCs w:val="20"/>
        </w:rPr>
        <w:t xml:space="preserve">2582 0237 </w:t>
      </w:r>
      <w:smartTag w:uri="urn:schemas-microsoft-com:office:smarttags" w:element="PersonName">
        <w:smartTagPr>
          <w:attr w:name="ProductID" w:val="黃"/>
        </w:smartTagPr>
        <w:r w:rsidRPr="0014786A">
          <w:rPr>
            <w:sz w:val="20"/>
            <w:szCs w:val="20"/>
          </w:rPr>
          <w:t>黃</w:t>
        </w:r>
      </w:smartTag>
      <w:r w:rsidRPr="0014786A">
        <w:rPr>
          <w:sz w:val="20"/>
          <w:szCs w:val="20"/>
        </w:rPr>
        <w:t>小姐。</w:t>
      </w:r>
    </w:p>
    <w:p w:rsidR="00183E6B" w:rsidRPr="0014786A" w:rsidRDefault="00183E6B" w:rsidP="00183E6B">
      <w:pPr>
        <w:ind w:leftChars="-472" w:left="-1133"/>
        <w:rPr>
          <w:b/>
          <w:sz w:val="20"/>
          <w:szCs w:val="20"/>
        </w:rPr>
      </w:pPr>
      <w:r w:rsidRPr="0014786A">
        <w:rPr>
          <w:b/>
          <w:sz w:val="20"/>
          <w:szCs w:val="20"/>
        </w:rPr>
        <w:t>**</w:t>
      </w:r>
      <w:r w:rsidRPr="0014786A">
        <w:rPr>
          <w:b/>
          <w:sz w:val="20"/>
          <w:szCs w:val="20"/>
        </w:rPr>
        <w:t>如選擇郵寄領取門票，請自備已貼上足夠郵費</w:t>
      </w:r>
      <w:r w:rsidRPr="0014786A">
        <w:rPr>
          <w:b/>
          <w:sz w:val="20"/>
          <w:szCs w:val="20"/>
        </w:rPr>
        <w:t xml:space="preserve"># </w:t>
      </w:r>
      <w:r w:rsidRPr="0014786A">
        <w:rPr>
          <w:b/>
          <w:sz w:val="20"/>
          <w:szCs w:val="20"/>
        </w:rPr>
        <w:t>之回郵信封乙</w:t>
      </w:r>
      <w:proofErr w:type="gramStart"/>
      <w:r w:rsidRPr="0014786A">
        <w:rPr>
          <w:b/>
          <w:sz w:val="20"/>
          <w:szCs w:val="20"/>
        </w:rPr>
        <w:t>個</w:t>
      </w:r>
      <w:proofErr w:type="gramEnd"/>
      <w:r w:rsidRPr="0014786A">
        <w:rPr>
          <w:b/>
          <w:sz w:val="20"/>
          <w:szCs w:val="20"/>
        </w:rPr>
        <w:t>。</w:t>
      </w:r>
    </w:p>
    <w:p w:rsidR="009A71FB" w:rsidRPr="00183E6B" w:rsidRDefault="00183E6B" w:rsidP="00183E6B">
      <w:pPr>
        <w:ind w:leftChars="-472" w:left="-1133" w:rightChars="-24" w:right="-58"/>
        <w:rPr>
          <w:b/>
        </w:rPr>
      </w:pPr>
      <w:r w:rsidRPr="0014786A">
        <w:rPr>
          <w:b/>
          <w:sz w:val="20"/>
          <w:szCs w:val="20"/>
        </w:rPr>
        <w:t xml:space="preserve">@ </w:t>
      </w:r>
      <w:r w:rsidRPr="0014786A">
        <w:rPr>
          <w:b/>
          <w:sz w:val="20"/>
          <w:szCs w:val="20"/>
        </w:rPr>
        <w:t>訂購</w:t>
      </w:r>
      <w:r w:rsidRPr="0014786A">
        <w:rPr>
          <w:b/>
          <w:sz w:val="20"/>
          <w:szCs w:val="20"/>
        </w:rPr>
        <w:t xml:space="preserve">1 </w:t>
      </w:r>
      <w:proofErr w:type="gramStart"/>
      <w:r w:rsidRPr="0014786A">
        <w:rPr>
          <w:b/>
          <w:sz w:val="20"/>
          <w:szCs w:val="20"/>
        </w:rPr>
        <w:t>–</w:t>
      </w:r>
      <w:proofErr w:type="gramEnd"/>
      <w:r w:rsidRPr="0014786A">
        <w:rPr>
          <w:b/>
          <w:sz w:val="20"/>
          <w:szCs w:val="20"/>
        </w:rPr>
        <w:t xml:space="preserve"> 12 </w:t>
      </w:r>
      <w:r w:rsidRPr="0014786A">
        <w:rPr>
          <w:b/>
          <w:sz w:val="20"/>
          <w:szCs w:val="20"/>
        </w:rPr>
        <w:t>張門票所須之郵費約為</w:t>
      </w:r>
      <w:r w:rsidRPr="0014786A">
        <w:rPr>
          <w:b/>
          <w:sz w:val="20"/>
          <w:szCs w:val="20"/>
        </w:rPr>
        <w:t>$1.7-</w:t>
      </w:r>
      <w:r w:rsidRPr="0014786A">
        <w:rPr>
          <w:b/>
          <w:sz w:val="20"/>
          <w:szCs w:val="20"/>
        </w:rPr>
        <w:t>；</w:t>
      </w:r>
      <w:r w:rsidRPr="0014786A">
        <w:rPr>
          <w:b/>
          <w:sz w:val="20"/>
          <w:szCs w:val="20"/>
        </w:rPr>
        <w:t xml:space="preserve">13 </w:t>
      </w:r>
      <w:proofErr w:type="gramStart"/>
      <w:r w:rsidRPr="0014786A">
        <w:rPr>
          <w:b/>
          <w:sz w:val="20"/>
          <w:szCs w:val="20"/>
        </w:rPr>
        <w:t>–</w:t>
      </w:r>
      <w:proofErr w:type="gramEnd"/>
      <w:r w:rsidRPr="0014786A">
        <w:rPr>
          <w:b/>
          <w:sz w:val="20"/>
          <w:szCs w:val="20"/>
        </w:rPr>
        <w:t xml:space="preserve"> 20</w:t>
      </w:r>
      <w:r w:rsidRPr="0014786A">
        <w:rPr>
          <w:b/>
          <w:sz w:val="20"/>
          <w:szCs w:val="20"/>
        </w:rPr>
        <w:t>張門票所須之郵費約為</w:t>
      </w:r>
      <w:r w:rsidRPr="0014786A">
        <w:rPr>
          <w:b/>
          <w:sz w:val="20"/>
          <w:szCs w:val="20"/>
        </w:rPr>
        <w:t>$2.7-</w:t>
      </w:r>
      <w:r w:rsidRPr="0014786A">
        <w:rPr>
          <w:b/>
          <w:sz w:val="20"/>
          <w:szCs w:val="20"/>
        </w:rPr>
        <w:t>。</w:t>
      </w:r>
      <w:r w:rsidR="004858E6">
        <w:rPr>
          <w:b/>
          <w:sz w:val="20"/>
          <w:szCs w:val="20"/>
        </w:rPr>
        <w:tab/>
      </w:r>
      <w:r w:rsidR="004858E6">
        <w:rPr>
          <w:b/>
          <w:sz w:val="20"/>
          <w:szCs w:val="20"/>
        </w:rPr>
        <w:tab/>
      </w:r>
      <w:r w:rsidR="004858E6">
        <w:rPr>
          <w:b/>
          <w:sz w:val="20"/>
          <w:szCs w:val="20"/>
        </w:rPr>
        <w:tab/>
      </w:r>
      <w:r w:rsidR="004858E6">
        <w:rPr>
          <w:b/>
          <w:sz w:val="20"/>
          <w:szCs w:val="20"/>
        </w:rPr>
        <w:tab/>
      </w:r>
      <w:r w:rsidR="004858E6">
        <w:rPr>
          <w:rFonts w:hint="eastAsia"/>
          <w:b/>
          <w:sz w:val="20"/>
          <w:szCs w:val="20"/>
        </w:rPr>
        <w:t>(</w:t>
      </w:r>
      <w:r w:rsidR="001B3AB2">
        <w:rPr>
          <w:rFonts w:hint="eastAsia"/>
          <w:b/>
          <w:sz w:val="20"/>
          <w:szCs w:val="20"/>
        </w:rPr>
        <w:t>CU Alumni</w:t>
      </w:r>
      <w:r w:rsidR="004858E6">
        <w:rPr>
          <w:rFonts w:hint="eastAsia"/>
          <w:b/>
          <w:sz w:val="20"/>
          <w:szCs w:val="20"/>
        </w:rPr>
        <w:t>)</w:t>
      </w:r>
    </w:p>
    <w:sectPr w:rsidR="009A71FB" w:rsidRPr="00183E6B" w:rsidSect="00183E6B">
      <w:type w:val="continuous"/>
      <w:pgSz w:w="11906" w:h="16838"/>
      <w:pgMar w:top="523" w:right="991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6A" w:rsidRDefault="00F3626A">
      <w:r>
        <w:separator/>
      </w:r>
    </w:p>
  </w:endnote>
  <w:endnote w:type="continuationSeparator" w:id="0">
    <w:p w:rsidR="00F3626A" w:rsidRDefault="00F3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6A" w:rsidRDefault="00F3626A">
      <w:r>
        <w:separator/>
      </w:r>
    </w:p>
  </w:footnote>
  <w:footnote w:type="continuationSeparator" w:id="0">
    <w:p w:rsidR="00F3626A" w:rsidRDefault="00F3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87" w:rsidRPr="00EF4F47" w:rsidRDefault="00E27C87" w:rsidP="00E27C87">
    <w:pPr>
      <w:pStyle w:val="a4"/>
      <w:tabs>
        <w:tab w:val="clear" w:pos="8306"/>
        <w:tab w:val="right" w:pos="8789"/>
      </w:tabs>
      <w:ind w:rightChars="-201" w:right="-482"/>
      <w:jc w:val="center"/>
      <w:rPr>
        <w:rFonts w:ascii="細明體" w:eastAsia="細明體" w:hAnsi="Verdana"/>
        <w:b/>
        <w:color w:val="000000"/>
        <w:kern w:val="2"/>
        <w:sz w:val="36"/>
        <w:szCs w:val="40"/>
      </w:rPr>
    </w:pPr>
    <w:r>
      <w:rPr>
        <w:rFonts w:ascii="細明體" w:eastAsia="細明體" w:hAnsi="Verdana" w:hint="eastAsia"/>
        <w:b/>
        <w:noProof/>
        <w:color w:val="000000"/>
        <w:kern w:val="2"/>
        <w:sz w:val="36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0" t="0" r="0" b="0"/>
          <wp:wrapNone/>
          <wp:docPr id="30" name="圖片 30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A_logo_0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4F47">
      <w:rPr>
        <w:rFonts w:ascii="細明體" w:eastAsia="細明體" w:hAnsi="Verdana" w:hint="eastAsia"/>
        <w:b/>
        <w:color w:val="000000"/>
        <w:kern w:val="2"/>
        <w:sz w:val="36"/>
        <w:szCs w:val="40"/>
      </w:rPr>
      <w:t>《</w:t>
    </w:r>
    <w:r>
      <w:rPr>
        <w:rFonts w:hint="eastAsia"/>
        <w:b/>
        <w:sz w:val="36"/>
        <w:szCs w:val="40"/>
      </w:rPr>
      <w:t>灰闌</w:t>
    </w:r>
    <w:r w:rsidRPr="00EF4F47">
      <w:rPr>
        <w:rFonts w:ascii="細明體" w:eastAsia="細明體" w:hAnsi="Verdana" w:hint="eastAsia"/>
        <w:b/>
        <w:color w:val="000000"/>
        <w:kern w:val="2"/>
        <w:sz w:val="36"/>
        <w:szCs w:val="40"/>
      </w:rPr>
      <w:t>》</w:t>
    </w:r>
    <w:r>
      <w:rPr>
        <w:rFonts w:hint="eastAsia"/>
        <w:b/>
        <w:sz w:val="36"/>
        <w:szCs w:val="40"/>
      </w:rPr>
      <w:t>重演</w:t>
    </w:r>
    <w:r w:rsidR="00B66A4D" w:rsidRPr="00EF4F47">
      <w:rPr>
        <w:rFonts w:hint="eastAsia"/>
        <w:b/>
        <w:i/>
        <w:sz w:val="24"/>
        <w:szCs w:val="28"/>
        <w:lang w:eastAsia="zh-HK"/>
      </w:rPr>
      <w:t>T</w:t>
    </w:r>
    <w:r w:rsidR="00B66A4D">
      <w:rPr>
        <w:b/>
        <w:i/>
        <w:sz w:val="24"/>
        <w:szCs w:val="28"/>
        <w:lang w:eastAsia="zh-HK"/>
      </w:rPr>
      <w:t>he Chalk Circle in China</w:t>
    </w:r>
    <w:r w:rsidR="007D53C5">
      <w:rPr>
        <w:rFonts w:hint="eastAsia"/>
        <w:b/>
        <w:i/>
        <w:sz w:val="24"/>
        <w:szCs w:val="28"/>
      </w:rPr>
      <w:t xml:space="preserve"> Re-run</w:t>
    </w:r>
  </w:p>
  <w:p w:rsidR="00CB64A7" w:rsidRPr="00E27C87" w:rsidRDefault="00B66A4D" w:rsidP="00E27C87">
    <w:pPr>
      <w:pStyle w:val="a4"/>
      <w:jc w:val="center"/>
    </w:pPr>
    <w:r w:rsidRPr="00EF4F47">
      <w:rPr>
        <w:rFonts w:hint="eastAsia"/>
        <w:sz w:val="18"/>
      </w:rPr>
      <w:t>粵語劇場演出</w:t>
    </w:r>
    <w:r w:rsidRPr="00EF4F47">
      <w:rPr>
        <w:rFonts w:hint="eastAsia"/>
        <w:sz w:val="18"/>
      </w:rPr>
      <w:t>I</w:t>
    </w:r>
    <w:r w:rsidRPr="00EF4F47">
      <w:rPr>
        <w:sz w:val="18"/>
      </w:rPr>
      <w:t>n Cantonese</w:t>
    </w:r>
    <w:r w:rsidRPr="00EF4F47">
      <w:rPr>
        <w:rFonts w:hint="eastAsia"/>
        <w:b/>
        <w:i/>
        <w:sz w:val="24"/>
        <w:szCs w:val="28"/>
        <w:lang w:eastAsia="zh-HK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B6" w:rsidRPr="00EF4F47" w:rsidRDefault="00183E6B" w:rsidP="007445B6">
    <w:pPr>
      <w:pStyle w:val="a4"/>
      <w:tabs>
        <w:tab w:val="clear" w:pos="8306"/>
        <w:tab w:val="right" w:pos="8789"/>
      </w:tabs>
      <w:ind w:rightChars="-201" w:right="-482"/>
      <w:jc w:val="center"/>
      <w:rPr>
        <w:rFonts w:ascii="細明體" w:eastAsia="細明體" w:hAnsi="Verdana"/>
        <w:b/>
        <w:color w:val="000000"/>
        <w:kern w:val="2"/>
        <w:sz w:val="36"/>
        <w:szCs w:val="40"/>
      </w:rPr>
    </w:pPr>
    <w:r w:rsidRPr="002A48CB">
      <w:rPr>
        <w:rFonts w:eastAsia="細明體"/>
        <w:b/>
        <w:noProof/>
        <w:color w:val="000000"/>
        <w:kern w:val="2"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19050" t="0" r="0" b="0"/>
          <wp:wrapNone/>
          <wp:docPr id="26" name="圖片 26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A_logo_06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5B6">
      <w:rPr>
        <w:rFonts w:ascii="細明體" w:eastAsia="細明體" w:hAnsi="Verdana" w:hint="eastAsia"/>
        <w:b/>
        <w:noProof/>
        <w:color w:val="000000"/>
        <w:kern w:val="2"/>
        <w:sz w:val="36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0" t="0" r="0" b="0"/>
          <wp:wrapNone/>
          <wp:docPr id="31" name="圖片 31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A_logo_0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5B6" w:rsidRPr="00EF4F47">
      <w:rPr>
        <w:rFonts w:ascii="細明體" w:eastAsia="細明體" w:hAnsi="Verdana" w:hint="eastAsia"/>
        <w:b/>
        <w:color w:val="000000"/>
        <w:kern w:val="2"/>
        <w:sz w:val="36"/>
        <w:szCs w:val="40"/>
      </w:rPr>
      <w:t>《</w:t>
    </w:r>
    <w:r w:rsidR="007445B6">
      <w:rPr>
        <w:rFonts w:hint="eastAsia"/>
        <w:b/>
        <w:sz w:val="36"/>
        <w:szCs w:val="40"/>
      </w:rPr>
      <w:t>灰闌</w:t>
    </w:r>
    <w:r w:rsidR="007445B6" w:rsidRPr="00EF4F47">
      <w:rPr>
        <w:rFonts w:ascii="細明體" w:eastAsia="細明體" w:hAnsi="Verdana" w:hint="eastAsia"/>
        <w:b/>
        <w:color w:val="000000"/>
        <w:kern w:val="2"/>
        <w:sz w:val="36"/>
        <w:szCs w:val="40"/>
      </w:rPr>
      <w:t>》</w:t>
    </w:r>
    <w:r w:rsidR="007445B6">
      <w:rPr>
        <w:rFonts w:hint="eastAsia"/>
        <w:b/>
        <w:sz w:val="36"/>
        <w:szCs w:val="40"/>
      </w:rPr>
      <w:t>重演</w:t>
    </w:r>
    <w:r w:rsidR="00B66A4D" w:rsidRPr="00EF4F47">
      <w:rPr>
        <w:rFonts w:hint="eastAsia"/>
        <w:b/>
        <w:i/>
        <w:sz w:val="24"/>
        <w:szCs w:val="28"/>
        <w:lang w:eastAsia="zh-HK"/>
      </w:rPr>
      <w:t>T</w:t>
    </w:r>
    <w:r w:rsidR="00B66A4D">
      <w:rPr>
        <w:b/>
        <w:i/>
        <w:sz w:val="24"/>
        <w:szCs w:val="28"/>
        <w:lang w:eastAsia="zh-HK"/>
      </w:rPr>
      <w:t>he Chalk Circle in China</w:t>
    </w:r>
    <w:r w:rsidR="00D31530">
      <w:rPr>
        <w:rFonts w:hint="eastAsia"/>
        <w:b/>
        <w:i/>
        <w:sz w:val="24"/>
        <w:szCs w:val="28"/>
        <w:lang w:eastAsia="zh-HK"/>
      </w:rPr>
      <w:t xml:space="preserve"> </w:t>
    </w:r>
    <w:r w:rsidR="00D31530">
      <w:rPr>
        <w:rFonts w:hint="eastAsia"/>
        <w:b/>
        <w:i/>
        <w:sz w:val="24"/>
        <w:szCs w:val="28"/>
      </w:rPr>
      <w:t>Re-run</w:t>
    </w:r>
  </w:p>
  <w:p w:rsidR="009A71FB" w:rsidRPr="0097782B" w:rsidRDefault="00B66A4D" w:rsidP="0097782B">
    <w:pPr>
      <w:pStyle w:val="a4"/>
      <w:tabs>
        <w:tab w:val="clear" w:pos="8306"/>
        <w:tab w:val="right" w:pos="8789"/>
      </w:tabs>
      <w:ind w:rightChars="-201" w:right="-482"/>
      <w:jc w:val="center"/>
      <w:rPr>
        <w:rFonts w:eastAsia="細明體"/>
        <w:b/>
        <w:color w:val="000000"/>
        <w:kern w:val="2"/>
        <w:sz w:val="36"/>
        <w:szCs w:val="40"/>
      </w:rPr>
    </w:pPr>
    <w:r w:rsidRPr="00EF4F47">
      <w:rPr>
        <w:rFonts w:hint="eastAsia"/>
        <w:sz w:val="18"/>
      </w:rPr>
      <w:t>粵語劇場演出</w:t>
    </w:r>
    <w:r w:rsidRPr="00EF4F47">
      <w:rPr>
        <w:rFonts w:hint="eastAsia"/>
        <w:sz w:val="18"/>
      </w:rPr>
      <w:t>I</w:t>
    </w:r>
    <w:r w:rsidRPr="00EF4F47">
      <w:rPr>
        <w:sz w:val="18"/>
      </w:rPr>
      <w:t>n Cantonese</w:t>
    </w:r>
    <w:r w:rsidRPr="00EF4F47">
      <w:rPr>
        <w:rFonts w:hint="eastAsia"/>
        <w:b/>
        <w:i/>
        <w:sz w:val="24"/>
        <w:szCs w:val="28"/>
        <w:lang w:eastAsia="zh-H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D5A"/>
    <w:multiLevelType w:val="singleLevel"/>
    <w:tmpl w:val="B62656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D5C"/>
    <w:rsid w:val="000017FA"/>
    <w:rsid w:val="00003175"/>
    <w:rsid w:val="00004A0C"/>
    <w:rsid w:val="00010756"/>
    <w:rsid w:val="00024485"/>
    <w:rsid w:val="000314E5"/>
    <w:rsid w:val="0004647A"/>
    <w:rsid w:val="0006145D"/>
    <w:rsid w:val="00063CE9"/>
    <w:rsid w:val="0007033A"/>
    <w:rsid w:val="000A11F7"/>
    <w:rsid w:val="000A2418"/>
    <w:rsid w:val="000A704C"/>
    <w:rsid w:val="000A74E3"/>
    <w:rsid w:val="000A7DAC"/>
    <w:rsid w:val="000C3886"/>
    <w:rsid w:val="000C4B56"/>
    <w:rsid w:val="00126C3E"/>
    <w:rsid w:val="0014786A"/>
    <w:rsid w:val="001542B0"/>
    <w:rsid w:val="00181899"/>
    <w:rsid w:val="001836F2"/>
    <w:rsid w:val="00183974"/>
    <w:rsid w:val="00183E6B"/>
    <w:rsid w:val="001A2E43"/>
    <w:rsid w:val="001A4BCC"/>
    <w:rsid w:val="001B0320"/>
    <w:rsid w:val="001B3AB2"/>
    <w:rsid w:val="001B6691"/>
    <w:rsid w:val="001D1602"/>
    <w:rsid w:val="001D7838"/>
    <w:rsid w:val="001E40DF"/>
    <w:rsid w:val="001E463D"/>
    <w:rsid w:val="001E4B34"/>
    <w:rsid w:val="00222BFD"/>
    <w:rsid w:val="00233294"/>
    <w:rsid w:val="002339EA"/>
    <w:rsid w:val="00233AB6"/>
    <w:rsid w:val="00252781"/>
    <w:rsid w:val="00257320"/>
    <w:rsid w:val="0027259D"/>
    <w:rsid w:val="002738B9"/>
    <w:rsid w:val="0028631B"/>
    <w:rsid w:val="002A48CB"/>
    <w:rsid w:val="002C0A1B"/>
    <w:rsid w:val="002C339A"/>
    <w:rsid w:val="002C3C25"/>
    <w:rsid w:val="002D1B1E"/>
    <w:rsid w:val="002D23D6"/>
    <w:rsid w:val="002E4C19"/>
    <w:rsid w:val="002E736E"/>
    <w:rsid w:val="002F7705"/>
    <w:rsid w:val="00310109"/>
    <w:rsid w:val="00314CC4"/>
    <w:rsid w:val="00326A43"/>
    <w:rsid w:val="00337F7F"/>
    <w:rsid w:val="00342291"/>
    <w:rsid w:val="00345C8A"/>
    <w:rsid w:val="003559CA"/>
    <w:rsid w:val="00356F3B"/>
    <w:rsid w:val="00362AA4"/>
    <w:rsid w:val="00363EE5"/>
    <w:rsid w:val="0036446B"/>
    <w:rsid w:val="003650CD"/>
    <w:rsid w:val="0037105D"/>
    <w:rsid w:val="00382774"/>
    <w:rsid w:val="0039065F"/>
    <w:rsid w:val="00395501"/>
    <w:rsid w:val="003B0698"/>
    <w:rsid w:val="003B3FE3"/>
    <w:rsid w:val="003C42C1"/>
    <w:rsid w:val="003C5B38"/>
    <w:rsid w:val="003E35CB"/>
    <w:rsid w:val="003F797C"/>
    <w:rsid w:val="0043777B"/>
    <w:rsid w:val="00453FC8"/>
    <w:rsid w:val="004614BB"/>
    <w:rsid w:val="004858E6"/>
    <w:rsid w:val="004A2F95"/>
    <w:rsid w:val="004B171F"/>
    <w:rsid w:val="004B7311"/>
    <w:rsid w:val="004C64B3"/>
    <w:rsid w:val="004D5817"/>
    <w:rsid w:val="004E645E"/>
    <w:rsid w:val="004F0F1B"/>
    <w:rsid w:val="00520385"/>
    <w:rsid w:val="00520B66"/>
    <w:rsid w:val="005277F6"/>
    <w:rsid w:val="00530391"/>
    <w:rsid w:val="00532A91"/>
    <w:rsid w:val="00532EC4"/>
    <w:rsid w:val="005360F6"/>
    <w:rsid w:val="00581F74"/>
    <w:rsid w:val="00586295"/>
    <w:rsid w:val="005A2FA4"/>
    <w:rsid w:val="005A4862"/>
    <w:rsid w:val="005A7127"/>
    <w:rsid w:val="005B5575"/>
    <w:rsid w:val="005C1FEA"/>
    <w:rsid w:val="005C69A5"/>
    <w:rsid w:val="005F77F1"/>
    <w:rsid w:val="006272BD"/>
    <w:rsid w:val="0065300A"/>
    <w:rsid w:val="006575E4"/>
    <w:rsid w:val="00664EF4"/>
    <w:rsid w:val="00675692"/>
    <w:rsid w:val="006776BC"/>
    <w:rsid w:val="00692E34"/>
    <w:rsid w:val="006B1CA7"/>
    <w:rsid w:val="006B4107"/>
    <w:rsid w:val="006C2F28"/>
    <w:rsid w:val="006C4EE5"/>
    <w:rsid w:val="006C6475"/>
    <w:rsid w:val="006E2F9B"/>
    <w:rsid w:val="006F299D"/>
    <w:rsid w:val="006F31FC"/>
    <w:rsid w:val="006F51EF"/>
    <w:rsid w:val="007152E2"/>
    <w:rsid w:val="00720A51"/>
    <w:rsid w:val="007255B2"/>
    <w:rsid w:val="007370F4"/>
    <w:rsid w:val="00737273"/>
    <w:rsid w:val="007445B6"/>
    <w:rsid w:val="00770917"/>
    <w:rsid w:val="00771E71"/>
    <w:rsid w:val="00777E45"/>
    <w:rsid w:val="007961BE"/>
    <w:rsid w:val="007B12E5"/>
    <w:rsid w:val="007B1B7B"/>
    <w:rsid w:val="007B4E7E"/>
    <w:rsid w:val="007C37D3"/>
    <w:rsid w:val="007C566C"/>
    <w:rsid w:val="007D3548"/>
    <w:rsid w:val="007D53C5"/>
    <w:rsid w:val="007E0F65"/>
    <w:rsid w:val="007E24FC"/>
    <w:rsid w:val="00805255"/>
    <w:rsid w:val="00812563"/>
    <w:rsid w:val="00813AAF"/>
    <w:rsid w:val="00815FFD"/>
    <w:rsid w:val="00842A1E"/>
    <w:rsid w:val="00870D78"/>
    <w:rsid w:val="00877161"/>
    <w:rsid w:val="00887EC9"/>
    <w:rsid w:val="00890DF0"/>
    <w:rsid w:val="008B3392"/>
    <w:rsid w:val="008C3828"/>
    <w:rsid w:val="008E65EA"/>
    <w:rsid w:val="008F1E1C"/>
    <w:rsid w:val="0092731C"/>
    <w:rsid w:val="00936D6A"/>
    <w:rsid w:val="00943D67"/>
    <w:rsid w:val="009469AC"/>
    <w:rsid w:val="0095675C"/>
    <w:rsid w:val="00966C42"/>
    <w:rsid w:val="009700C7"/>
    <w:rsid w:val="009714AF"/>
    <w:rsid w:val="009768A4"/>
    <w:rsid w:val="0097782B"/>
    <w:rsid w:val="00986CD8"/>
    <w:rsid w:val="0099300B"/>
    <w:rsid w:val="009A71FB"/>
    <w:rsid w:val="009B7461"/>
    <w:rsid w:val="00A05543"/>
    <w:rsid w:val="00A16E62"/>
    <w:rsid w:val="00A249DC"/>
    <w:rsid w:val="00A379A3"/>
    <w:rsid w:val="00A65CA0"/>
    <w:rsid w:val="00A67B18"/>
    <w:rsid w:val="00A7585F"/>
    <w:rsid w:val="00A77F5D"/>
    <w:rsid w:val="00A8142B"/>
    <w:rsid w:val="00A86FA8"/>
    <w:rsid w:val="00A9466A"/>
    <w:rsid w:val="00AB185B"/>
    <w:rsid w:val="00AC1A39"/>
    <w:rsid w:val="00AC392C"/>
    <w:rsid w:val="00AD5109"/>
    <w:rsid w:val="00AF19DA"/>
    <w:rsid w:val="00AF630B"/>
    <w:rsid w:val="00B13226"/>
    <w:rsid w:val="00B239A8"/>
    <w:rsid w:val="00B2478E"/>
    <w:rsid w:val="00B46F96"/>
    <w:rsid w:val="00B56D32"/>
    <w:rsid w:val="00B66A4D"/>
    <w:rsid w:val="00B711D5"/>
    <w:rsid w:val="00BA5A67"/>
    <w:rsid w:val="00BB1F06"/>
    <w:rsid w:val="00BB5831"/>
    <w:rsid w:val="00BB6EC8"/>
    <w:rsid w:val="00BB7A3E"/>
    <w:rsid w:val="00BC714C"/>
    <w:rsid w:val="00BE07E5"/>
    <w:rsid w:val="00BE09E4"/>
    <w:rsid w:val="00BE7023"/>
    <w:rsid w:val="00BF6DC9"/>
    <w:rsid w:val="00C165F7"/>
    <w:rsid w:val="00C23725"/>
    <w:rsid w:val="00C249BD"/>
    <w:rsid w:val="00C32CD7"/>
    <w:rsid w:val="00C420EA"/>
    <w:rsid w:val="00C46BAB"/>
    <w:rsid w:val="00C66736"/>
    <w:rsid w:val="00C75E2B"/>
    <w:rsid w:val="00C76EAA"/>
    <w:rsid w:val="00C80648"/>
    <w:rsid w:val="00CB64A7"/>
    <w:rsid w:val="00CD76FA"/>
    <w:rsid w:val="00CF7B92"/>
    <w:rsid w:val="00D03F2B"/>
    <w:rsid w:val="00D0693B"/>
    <w:rsid w:val="00D2603E"/>
    <w:rsid w:val="00D31530"/>
    <w:rsid w:val="00D31D5C"/>
    <w:rsid w:val="00D52A9F"/>
    <w:rsid w:val="00D70544"/>
    <w:rsid w:val="00D86334"/>
    <w:rsid w:val="00D96C63"/>
    <w:rsid w:val="00DA0EA8"/>
    <w:rsid w:val="00DB022B"/>
    <w:rsid w:val="00DB1B5F"/>
    <w:rsid w:val="00DB2A8D"/>
    <w:rsid w:val="00DC56EF"/>
    <w:rsid w:val="00E26452"/>
    <w:rsid w:val="00E27C87"/>
    <w:rsid w:val="00E306AD"/>
    <w:rsid w:val="00E36757"/>
    <w:rsid w:val="00E5551A"/>
    <w:rsid w:val="00E77DE5"/>
    <w:rsid w:val="00E828AF"/>
    <w:rsid w:val="00E870EF"/>
    <w:rsid w:val="00E87BB8"/>
    <w:rsid w:val="00EA4F6E"/>
    <w:rsid w:val="00EA5688"/>
    <w:rsid w:val="00EC6D24"/>
    <w:rsid w:val="00ED50A3"/>
    <w:rsid w:val="00EE0F1E"/>
    <w:rsid w:val="00EF2764"/>
    <w:rsid w:val="00EF4F47"/>
    <w:rsid w:val="00EF51CC"/>
    <w:rsid w:val="00F0320A"/>
    <w:rsid w:val="00F1366A"/>
    <w:rsid w:val="00F21A45"/>
    <w:rsid w:val="00F21E06"/>
    <w:rsid w:val="00F2220B"/>
    <w:rsid w:val="00F23924"/>
    <w:rsid w:val="00F3626A"/>
    <w:rsid w:val="00F3718C"/>
    <w:rsid w:val="00F42010"/>
    <w:rsid w:val="00F55832"/>
    <w:rsid w:val="00F61C21"/>
    <w:rsid w:val="00F640A5"/>
    <w:rsid w:val="00F6464F"/>
    <w:rsid w:val="00F6515A"/>
    <w:rsid w:val="00F7256B"/>
    <w:rsid w:val="00F73521"/>
    <w:rsid w:val="00F751BD"/>
    <w:rsid w:val="00F773A9"/>
    <w:rsid w:val="00F7778F"/>
    <w:rsid w:val="00F81103"/>
    <w:rsid w:val="00F86C91"/>
    <w:rsid w:val="00FE6E33"/>
    <w:rsid w:val="00FF1C30"/>
    <w:rsid w:val="00FF41A3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469AC"/>
    <w:rPr>
      <w:color w:val="0000FF"/>
      <w:u w:val="single"/>
    </w:rPr>
  </w:style>
  <w:style w:type="paragraph" w:styleId="a4">
    <w:name w:val="header"/>
    <w:basedOn w:val="a"/>
    <w:semiHidden/>
    <w:rsid w:val="009469AC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emailstyle15">
    <w:name w:val="emailstyle15"/>
    <w:rsid w:val="009469AC"/>
    <w:rPr>
      <w:rFonts w:ascii="Arial" w:eastAsia="新細明體" w:hAnsi="Arial" w:cs="Arial"/>
      <w:color w:val="000000"/>
      <w:sz w:val="18"/>
    </w:rPr>
  </w:style>
  <w:style w:type="paragraph" w:styleId="a5">
    <w:name w:val="footer"/>
    <w:basedOn w:val="a"/>
    <w:semiHidden/>
    <w:rsid w:val="0094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469AC"/>
    <w:rPr>
      <w:rFonts w:ascii="Arial" w:hAnsi="Arial"/>
      <w:sz w:val="18"/>
      <w:szCs w:val="18"/>
    </w:rPr>
  </w:style>
  <w:style w:type="character" w:customStyle="1" w:styleId="HTMLTypewriter3">
    <w:name w:val="HTML Typewriter3"/>
    <w:rsid w:val="009469AC"/>
    <w:rPr>
      <w:rFonts w:ascii="細明體" w:eastAsia="細明體" w:hAnsi="細明體" w:cs="細明體"/>
      <w:sz w:val="20"/>
      <w:szCs w:val="20"/>
    </w:rPr>
  </w:style>
  <w:style w:type="paragraph" w:styleId="HTML">
    <w:name w:val="HTML Preformatted"/>
    <w:basedOn w:val="a"/>
    <w:semiHidden/>
    <w:rsid w:val="00946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Body Text"/>
    <w:basedOn w:val="a"/>
    <w:semiHidden/>
    <w:rsid w:val="009469AC"/>
    <w:pPr>
      <w:jc w:val="both"/>
    </w:pPr>
    <w:rPr>
      <w:rFonts w:ascii="Calibri" w:hAnsi="Calibri"/>
      <w:szCs w:val="22"/>
    </w:rPr>
  </w:style>
  <w:style w:type="character" w:customStyle="1" w:styleId="a8">
    <w:name w:val="本文 字元"/>
    <w:rsid w:val="009469AC"/>
    <w:rPr>
      <w:rFonts w:ascii="Calibri" w:hAnsi="Calibri"/>
      <w:kern w:val="2"/>
      <w:sz w:val="24"/>
      <w:szCs w:val="22"/>
    </w:rPr>
  </w:style>
  <w:style w:type="character" w:styleId="a9">
    <w:name w:val="Strong"/>
    <w:uiPriority w:val="22"/>
    <w:qFormat/>
    <w:rsid w:val="00F1366A"/>
    <w:rPr>
      <w:b/>
      <w:bCs/>
    </w:rPr>
  </w:style>
  <w:style w:type="character" w:customStyle="1" w:styleId="yiv389236059apple-style-span">
    <w:name w:val="yiv389236059apple-style-span"/>
    <w:basedOn w:val="a0"/>
    <w:rsid w:val="00F1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A88A-CB05-4FE5-96E5-05003418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7A Drama</Company>
  <LinksUpToDate>false</LinksUpToDate>
  <CharactersWithSpaces>2015</CharactersWithSpaces>
  <SharedDoc>false</SharedDoc>
  <HLinks>
    <vt:vector size="6" baseType="variant"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http://www.7a.org.hk/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各位7A班戲劇組之友：</dc:title>
  <dc:creator>7A</dc:creator>
  <cp:lastModifiedBy>Sally Yuen</cp:lastModifiedBy>
  <cp:revision>2</cp:revision>
  <cp:lastPrinted>2014-11-08T17:28:00Z</cp:lastPrinted>
  <dcterms:created xsi:type="dcterms:W3CDTF">2015-05-07T04:44:00Z</dcterms:created>
  <dcterms:modified xsi:type="dcterms:W3CDTF">2015-05-07T04:44:00Z</dcterms:modified>
</cp:coreProperties>
</file>